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4080" w:type="dxa"/>
        <w:tblInd w:w="5384" w:type="dxa"/>
        <w:tblLook w:val="0000"/>
      </w:tblPr>
      <w:tblGrid>
        <w:gridCol w:w="442"/>
        <w:gridCol w:w="1684"/>
        <w:gridCol w:w="447"/>
        <w:gridCol w:w="1507"/>
      </w:tblGrid>
      <w:tr w:rsidR="00950435" w:rsidRPr="00D01973" w:rsidTr="00506C24">
        <w:trPr>
          <w:trHeight w:val="567"/>
        </w:trPr>
        <w:tc>
          <w:tcPr>
            <w:tcW w:w="4080" w:type="dxa"/>
            <w:gridSpan w:val="4"/>
          </w:tcPr>
          <w:p w:rsidR="005450E2" w:rsidRDefault="00950435" w:rsidP="005450E2">
            <w:pPr>
              <w:jc w:val="both"/>
              <w:rPr>
                <w:sz w:val="28"/>
                <w:szCs w:val="28"/>
                <w:lang w:eastAsia="en-US"/>
              </w:rPr>
            </w:pPr>
            <w:bookmarkStart w:id="0" w:name="_Toc283277297"/>
            <w:bookmarkStart w:id="1" w:name="_Toc283305334"/>
            <w:r w:rsidRPr="00D01973">
              <w:rPr>
                <w:sz w:val="24"/>
                <w:szCs w:val="24"/>
              </w:rPr>
              <w:br w:type="page"/>
            </w:r>
            <w:r w:rsidRPr="00D01973">
              <w:rPr>
                <w:sz w:val="24"/>
                <w:szCs w:val="24"/>
              </w:rPr>
              <w:br w:type="page"/>
            </w:r>
            <w:proofErr w:type="gramStart"/>
            <w:r w:rsidR="005450E2" w:rsidRPr="00394E06">
              <w:rPr>
                <w:sz w:val="28"/>
                <w:szCs w:val="28"/>
                <w:lang w:eastAsia="en-US"/>
              </w:rPr>
              <w:t>УТВЕРЖДЕН</w:t>
            </w:r>
            <w:r w:rsidR="005450E2">
              <w:rPr>
                <w:sz w:val="28"/>
                <w:szCs w:val="28"/>
                <w:lang w:eastAsia="en-US"/>
              </w:rPr>
              <w:t>Ы</w:t>
            </w:r>
            <w:proofErr w:type="gramEnd"/>
            <w:r w:rsidR="005450E2" w:rsidRPr="00394E06">
              <w:rPr>
                <w:sz w:val="28"/>
                <w:szCs w:val="28"/>
                <w:lang w:eastAsia="en-US"/>
              </w:rPr>
              <w:br/>
            </w:r>
            <w:r w:rsidR="005450E2">
              <w:rPr>
                <w:sz w:val="28"/>
                <w:szCs w:val="28"/>
                <w:lang w:eastAsia="en-US"/>
              </w:rPr>
              <w:t>решением Кирово-Чепецкой</w:t>
            </w:r>
          </w:p>
          <w:p w:rsidR="00950435" w:rsidRPr="00D01973" w:rsidRDefault="005450E2" w:rsidP="005450E2">
            <w:pPr>
              <w:jc w:val="both"/>
              <w:rPr>
                <w:sz w:val="24"/>
                <w:szCs w:val="24"/>
              </w:rPr>
            </w:pPr>
            <w:r>
              <w:rPr>
                <w:sz w:val="28"/>
                <w:szCs w:val="28"/>
                <w:lang w:eastAsia="en-US"/>
              </w:rPr>
              <w:t>городской Думы</w:t>
            </w:r>
          </w:p>
        </w:tc>
      </w:tr>
      <w:tr w:rsidR="00950435" w:rsidRPr="00D01973" w:rsidTr="00506C24">
        <w:trPr>
          <w:trHeight w:val="66"/>
        </w:trPr>
        <w:tc>
          <w:tcPr>
            <w:tcW w:w="442" w:type="dxa"/>
          </w:tcPr>
          <w:p w:rsidR="00950435" w:rsidRPr="00D01973" w:rsidRDefault="00950435" w:rsidP="00A9105B">
            <w:pPr>
              <w:jc w:val="both"/>
              <w:rPr>
                <w:sz w:val="24"/>
                <w:szCs w:val="24"/>
              </w:rPr>
            </w:pPr>
            <w:r w:rsidRPr="00D01973">
              <w:rPr>
                <w:sz w:val="24"/>
                <w:szCs w:val="24"/>
              </w:rPr>
              <w:t>от</w:t>
            </w:r>
          </w:p>
        </w:tc>
        <w:tc>
          <w:tcPr>
            <w:tcW w:w="1684" w:type="dxa"/>
            <w:tcBorders>
              <w:bottom w:val="single" w:sz="4" w:space="0" w:color="auto"/>
            </w:tcBorders>
          </w:tcPr>
          <w:p w:rsidR="00950435" w:rsidRPr="00D01973" w:rsidRDefault="00950435" w:rsidP="00A9105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47" w:type="dxa"/>
          </w:tcPr>
          <w:p w:rsidR="00950435" w:rsidRPr="00D01973" w:rsidRDefault="00950435" w:rsidP="00A9105B">
            <w:pPr>
              <w:jc w:val="both"/>
              <w:rPr>
                <w:sz w:val="24"/>
                <w:szCs w:val="24"/>
              </w:rPr>
            </w:pPr>
            <w:r w:rsidRPr="00D01973">
              <w:rPr>
                <w:sz w:val="24"/>
                <w:szCs w:val="24"/>
              </w:rPr>
              <w:t>№</w:t>
            </w:r>
          </w:p>
        </w:tc>
        <w:tc>
          <w:tcPr>
            <w:tcW w:w="1507" w:type="dxa"/>
            <w:tcBorders>
              <w:bottom w:val="single" w:sz="4" w:space="0" w:color="auto"/>
            </w:tcBorders>
          </w:tcPr>
          <w:p w:rsidR="00950435" w:rsidRPr="00D01973" w:rsidRDefault="00950435" w:rsidP="00A9105B">
            <w:pPr>
              <w:jc w:val="both"/>
              <w:rPr>
                <w:sz w:val="24"/>
                <w:szCs w:val="24"/>
              </w:rPr>
            </w:pPr>
          </w:p>
        </w:tc>
      </w:tr>
    </w:tbl>
    <w:p w:rsidR="00F00746" w:rsidRDefault="00F00746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5450E2" w:rsidRDefault="005450E2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5450E2" w:rsidRDefault="005450E2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F00746" w:rsidRDefault="00F00746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950435" w:rsidRDefault="00950435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950435" w:rsidRDefault="00950435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2F3561" w:rsidRDefault="002F3561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E11A5D" w:rsidRDefault="00E11A5D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E11A5D" w:rsidRDefault="00E11A5D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E11A5D" w:rsidRDefault="00E11A5D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950435" w:rsidRDefault="00950435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950435" w:rsidRDefault="00950435" w:rsidP="00F00746">
      <w:pPr>
        <w:jc w:val="center"/>
        <w:rPr>
          <w:b/>
          <w:smallCaps/>
          <w:spacing w:val="20"/>
          <w:sz w:val="28"/>
          <w:szCs w:val="28"/>
        </w:rPr>
      </w:pPr>
    </w:p>
    <w:p w:rsidR="00672F14" w:rsidRPr="002F3561" w:rsidRDefault="002F3561" w:rsidP="002F3561">
      <w:pPr>
        <w:jc w:val="center"/>
        <w:rPr>
          <w:b/>
          <w:caps/>
          <w:color w:val="000080"/>
          <w:sz w:val="32"/>
        </w:rPr>
      </w:pPr>
      <w:r w:rsidRPr="002F3561">
        <w:rPr>
          <w:b/>
          <w:caps/>
          <w:color w:val="000080"/>
          <w:sz w:val="32"/>
        </w:rPr>
        <w:t xml:space="preserve">ПРОЕКТ </w:t>
      </w:r>
      <w:r w:rsidR="00672F14" w:rsidRPr="002F3561">
        <w:rPr>
          <w:b/>
          <w:caps/>
          <w:color w:val="000080"/>
          <w:sz w:val="32"/>
        </w:rPr>
        <w:t>ИЗМЕНЕНИ</w:t>
      </w:r>
      <w:r w:rsidRPr="002F3561">
        <w:rPr>
          <w:b/>
          <w:caps/>
          <w:color w:val="000080"/>
          <w:sz w:val="32"/>
        </w:rPr>
        <w:t>Й</w:t>
      </w:r>
      <w:r w:rsidR="00280BFB">
        <w:rPr>
          <w:b/>
          <w:caps/>
          <w:color w:val="000080"/>
          <w:sz w:val="32"/>
        </w:rPr>
        <w:t xml:space="preserve"> № 4</w:t>
      </w:r>
    </w:p>
    <w:p w:rsidR="00672F14" w:rsidRDefault="00672F14" w:rsidP="00672F14">
      <w:pPr>
        <w:pStyle w:val="af9"/>
        <w:spacing w:line="276" w:lineRule="auto"/>
        <w:ind w:left="-142" w:right="46"/>
        <w:rPr>
          <w:b w:val="0"/>
          <w:bCs/>
          <w:caps/>
          <w:color w:val="000080"/>
          <w:sz w:val="32"/>
        </w:rPr>
      </w:pPr>
      <w:r w:rsidRPr="00517869">
        <w:rPr>
          <w:caps/>
          <w:color w:val="000080"/>
          <w:sz w:val="32"/>
        </w:rPr>
        <w:t xml:space="preserve">В </w:t>
      </w:r>
      <w:r>
        <w:rPr>
          <w:caps/>
          <w:color w:val="000080"/>
          <w:sz w:val="32"/>
        </w:rPr>
        <w:t xml:space="preserve">генеральный план городского округа - </w:t>
      </w:r>
      <w:r>
        <w:rPr>
          <w:bCs/>
          <w:caps/>
          <w:color w:val="000080"/>
          <w:sz w:val="32"/>
        </w:rPr>
        <w:t>муниципальное образование</w:t>
      </w:r>
    </w:p>
    <w:p w:rsidR="00672F14" w:rsidRDefault="00672F14" w:rsidP="00672F14">
      <w:pPr>
        <w:pStyle w:val="ab"/>
        <w:spacing w:line="276" w:lineRule="auto"/>
        <w:ind w:left="-142" w:right="46"/>
        <w:jc w:val="center"/>
        <w:rPr>
          <w:b/>
          <w:bCs/>
          <w:caps/>
          <w:color w:val="000080"/>
          <w:sz w:val="32"/>
        </w:rPr>
      </w:pPr>
      <w:r>
        <w:rPr>
          <w:b/>
          <w:bCs/>
          <w:caps/>
          <w:color w:val="000080"/>
          <w:sz w:val="32"/>
        </w:rPr>
        <w:t>«город кирово – чепецк» кировской области</w:t>
      </w:r>
    </w:p>
    <w:p w:rsidR="00672F14" w:rsidRPr="00F00746" w:rsidRDefault="00672F14" w:rsidP="00F00746">
      <w:pPr>
        <w:jc w:val="center"/>
        <w:rPr>
          <w:sz w:val="28"/>
          <w:szCs w:val="28"/>
        </w:rPr>
      </w:pPr>
    </w:p>
    <w:p w:rsidR="00672F14" w:rsidRPr="00F00746" w:rsidRDefault="00672F14" w:rsidP="00F00746">
      <w:pPr>
        <w:jc w:val="center"/>
        <w:rPr>
          <w:sz w:val="28"/>
          <w:szCs w:val="28"/>
        </w:rPr>
      </w:pPr>
    </w:p>
    <w:p w:rsidR="00672F14" w:rsidRPr="00F00746" w:rsidRDefault="00672F14" w:rsidP="00F00746">
      <w:pPr>
        <w:jc w:val="center"/>
        <w:rPr>
          <w:sz w:val="28"/>
          <w:szCs w:val="28"/>
        </w:rPr>
      </w:pPr>
    </w:p>
    <w:p w:rsidR="00F00746" w:rsidRPr="00F00746" w:rsidRDefault="00F00746" w:rsidP="00F00746">
      <w:pPr>
        <w:jc w:val="center"/>
        <w:rPr>
          <w:sz w:val="28"/>
          <w:szCs w:val="28"/>
        </w:rPr>
      </w:pPr>
    </w:p>
    <w:p w:rsidR="00F00746" w:rsidRPr="00F00746" w:rsidRDefault="00F00746" w:rsidP="00F00746">
      <w:pPr>
        <w:jc w:val="center"/>
        <w:rPr>
          <w:sz w:val="28"/>
          <w:szCs w:val="28"/>
        </w:rPr>
      </w:pPr>
    </w:p>
    <w:p w:rsidR="00F00746" w:rsidRPr="00F00746" w:rsidRDefault="00F00746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Pr="00F00746" w:rsidRDefault="00E11A5D" w:rsidP="00F00746">
      <w:pPr>
        <w:jc w:val="center"/>
        <w:rPr>
          <w:sz w:val="28"/>
          <w:szCs w:val="28"/>
        </w:rPr>
      </w:pPr>
    </w:p>
    <w:p w:rsidR="00672F14" w:rsidRPr="00F00746" w:rsidRDefault="00672F14" w:rsidP="00F00746">
      <w:pPr>
        <w:jc w:val="center"/>
        <w:rPr>
          <w:sz w:val="28"/>
          <w:szCs w:val="28"/>
        </w:rPr>
      </w:pPr>
    </w:p>
    <w:p w:rsidR="00672F14" w:rsidRDefault="00672F14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2F3561" w:rsidRDefault="002F3561" w:rsidP="00F00746">
      <w:pPr>
        <w:jc w:val="center"/>
        <w:rPr>
          <w:sz w:val="28"/>
          <w:szCs w:val="28"/>
        </w:rPr>
      </w:pPr>
    </w:p>
    <w:p w:rsidR="002F3561" w:rsidRDefault="002F3561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Default="00E11A5D" w:rsidP="00F00746">
      <w:pPr>
        <w:jc w:val="center"/>
        <w:rPr>
          <w:sz w:val="28"/>
          <w:szCs w:val="28"/>
        </w:rPr>
      </w:pPr>
    </w:p>
    <w:p w:rsidR="00E11A5D" w:rsidRPr="00F00746" w:rsidRDefault="00E11A5D" w:rsidP="00F00746">
      <w:pPr>
        <w:jc w:val="center"/>
        <w:rPr>
          <w:sz w:val="28"/>
          <w:szCs w:val="28"/>
        </w:rPr>
      </w:pPr>
    </w:p>
    <w:p w:rsidR="00672F14" w:rsidRDefault="003757F5">
      <w:pPr>
        <w:rPr>
          <w:b/>
          <w:sz w:val="24"/>
          <w:szCs w:val="24"/>
        </w:rPr>
      </w:pPr>
      <w:r w:rsidRPr="003757F5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79pt;margin-top:18.8pt;width:133.1pt;height:39.15pt;z-index:251658240" filled="f" stroked="f">
            <v:textbox style="mso-next-textbox:#_x0000_s1026">
              <w:txbxContent>
                <w:p w:rsidR="00E11A5D" w:rsidRDefault="00E11A5D" w:rsidP="00E11A5D">
                  <w:pPr>
                    <w:jc w:val="center"/>
                    <w:rPr>
                      <w:color w:val="000080"/>
                      <w:sz w:val="28"/>
                    </w:rPr>
                  </w:pPr>
                  <w:r>
                    <w:rPr>
                      <w:color w:val="000080"/>
                      <w:sz w:val="28"/>
                    </w:rPr>
                    <w:t>г. Кирово-Чепецк</w:t>
                  </w:r>
                </w:p>
                <w:p w:rsidR="00E11A5D" w:rsidRDefault="00E11A5D" w:rsidP="00E11A5D">
                  <w:pPr>
                    <w:jc w:val="center"/>
                  </w:pPr>
                  <w:r>
                    <w:rPr>
                      <w:color w:val="000080"/>
                      <w:sz w:val="28"/>
                    </w:rPr>
                    <w:t>2017 год</w:t>
                  </w:r>
                </w:p>
              </w:txbxContent>
            </v:textbox>
          </v:shape>
        </w:pict>
      </w:r>
      <w:r w:rsidR="00672F14">
        <w:rPr>
          <w:sz w:val="24"/>
          <w:szCs w:val="24"/>
        </w:rPr>
        <w:br w:type="page"/>
      </w:r>
    </w:p>
    <w:p w:rsidR="00AF749C" w:rsidRPr="00C334D5" w:rsidRDefault="00CD17AC" w:rsidP="003F6CCF">
      <w:pPr>
        <w:pStyle w:val="af9"/>
        <w:ind w:right="46"/>
        <w:rPr>
          <w:sz w:val="24"/>
          <w:szCs w:val="24"/>
        </w:rPr>
      </w:pPr>
      <w:r w:rsidRPr="00C334D5">
        <w:rPr>
          <w:sz w:val="24"/>
          <w:szCs w:val="24"/>
        </w:rPr>
        <w:lastRenderedPageBreak/>
        <w:t>ИЗМЕНЕНИ</w:t>
      </w:r>
      <w:r w:rsidR="0026074B">
        <w:rPr>
          <w:sz w:val="24"/>
          <w:szCs w:val="24"/>
        </w:rPr>
        <w:t>Я</w:t>
      </w:r>
      <w:r w:rsidRPr="00C334D5">
        <w:rPr>
          <w:sz w:val="24"/>
          <w:szCs w:val="24"/>
        </w:rPr>
        <w:t xml:space="preserve"> </w:t>
      </w:r>
      <w:r w:rsidR="00280BFB">
        <w:rPr>
          <w:sz w:val="24"/>
          <w:szCs w:val="24"/>
        </w:rPr>
        <w:t>№ 4</w:t>
      </w:r>
    </w:p>
    <w:p w:rsidR="00CD17AC" w:rsidRPr="00C334D5" w:rsidRDefault="00CD17AC" w:rsidP="003F6CCF">
      <w:pPr>
        <w:pStyle w:val="af9"/>
        <w:ind w:right="46"/>
        <w:rPr>
          <w:sz w:val="24"/>
          <w:szCs w:val="24"/>
        </w:rPr>
      </w:pPr>
      <w:r w:rsidRPr="00C334D5">
        <w:rPr>
          <w:sz w:val="24"/>
          <w:szCs w:val="24"/>
        </w:rPr>
        <w:t xml:space="preserve">В </w:t>
      </w:r>
      <w:r w:rsidR="00AF749C" w:rsidRPr="00C334D5">
        <w:rPr>
          <w:bCs/>
          <w:caps/>
          <w:sz w:val="24"/>
          <w:szCs w:val="24"/>
        </w:rPr>
        <w:t>генеральный план</w:t>
      </w:r>
      <w:r w:rsidRPr="00C334D5">
        <w:rPr>
          <w:bCs/>
          <w:caps/>
          <w:szCs w:val="24"/>
        </w:rPr>
        <w:t xml:space="preserve"> </w:t>
      </w:r>
    </w:p>
    <w:p w:rsidR="00B319CB" w:rsidRPr="00C334D5" w:rsidRDefault="00B319CB" w:rsidP="003F6CCF">
      <w:pPr>
        <w:pStyle w:val="4"/>
        <w:ind w:right="45"/>
        <w:rPr>
          <w:b/>
          <w:szCs w:val="24"/>
        </w:rPr>
      </w:pPr>
      <w:r w:rsidRPr="00C334D5">
        <w:rPr>
          <w:b/>
          <w:szCs w:val="24"/>
        </w:rPr>
        <w:t xml:space="preserve">ГОРОДСКОГО ОКРУГА МУНИЦИПАЛЬНОЕ ОБРАЗОВАНИЕ </w:t>
      </w:r>
    </w:p>
    <w:p w:rsidR="00CD17AC" w:rsidRPr="00C334D5" w:rsidRDefault="00B319CB" w:rsidP="003F6CCF">
      <w:pPr>
        <w:pStyle w:val="4"/>
        <w:ind w:right="45"/>
        <w:rPr>
          <w:b/>
          <w:bCs/>
        </w:rPr>
      </w:pPr>
      <w:r w:rsidRPr="00C334D5">
        <w:rPr>
          <w:b/>
        </w:rPr>
        <w:t xml:space="preserve">«ГОРОД КИРОВО – ЧЕПЕЦК» </w:t>
      </w:r>
      <w:r w:rsidR="00C044C5" w:rsidRPr="00C334D5">
        <w:rPr>
          <w:b/>
        </w:rPr>
        <w:t xml:space="preserve"> </w:t>
      </w:r>
      <w:r w:rsidRPr="00C334D5">
        <w:rPr>
          <w:b/>
          <w:bCs/>
        </w:rPr>
        <w:t>КИРОВСКОЙ ОБЛАСТИ</w:t>
      </w:r>
    </w:p>
    <w:p w:rsidR="00B319CB" w:rsidRDefault="00B319CB" w:rsidP="00B319CB">
      <w:pPr>
        <w:pStyle w:val="10"/>
        <w:ind w:left="1260" w:hanging="1260"/>
        <w:jc w:val="center"/>
        <w:rPr>
          <w:b w:val="0"/>
          <w:lang w:eastAsia="en-US"/>
        </w:rPr>
      </w:pPr>
    </w:p>
    <w:p w:rsidR="00B319CB" w:rsidRDefault="00B319CB" w:rsidP="00B319CB">
      <w:pPr>
        <w:pStyle w:val="10"/>
        <w:ind w:left="1260" w:hanging="1260"/>
        <w:jc w:val="center"/>
        <w:rPr>
          <w:b w:val="0"/>
          <w:lang w:eastAsia="en-US"/>
        </w:rPr>
      </w:pPr>
      <w:r>
        <w:rPr>
          <w:b w:val="0"/>
          <w:lang w:eastAsia="en-US"/>
        </w:rPr>
        <w:t>ОГЛАВЛЕНИЕ:</w:t>
      </w:r>
    </w:p>
    <w:tbl>
      <w:tblPr>
        <w:tblW w:w="9606" w:type="dxa"/>
        <w:tblLook w:val="01E0"/>
      </w:tblPr>
      <w:tblGrid>
        <w:gridCol w:w="9180"/>
        <w:gridCol w:w="426"/>
      </w:tblGrid>
      <w:tr w:rsidR="00B319CB" w:rsidRPr="00D8148B" w:rsidTr="00845C6B">
        <w:tc>
          <w:tcPr>
            <w:tcW w:w="9180" w:type="dxa"/>
            <w:shd w:val="clear" w:color="auto" w:fill="auto"/>
          </w:tcPr>
          <w:p w:rsidR="00B319CB" w:rsidRPr="00D8148B" w:rsidRDefault="00B319CB" w:rsidP="00BF18F3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 w:rsidRPr="00D8148B">
              <w:rPr>
                <w:b w:val="0"/>
                <w:lang w:eastAsia="en-US"/>
              </w:rPr>
              <w:t>Изменение № 1………………………………………………………………………</w:t>
            </w:r>
            <w:r w:rsidR="00845C6B">
              <w:rPr>
                <w:b w:val="0"/>
                <w:lang w:eastAsia="en-US"/>
              </w:rPr>
              <w:t>………..</w:t>
            </w:r>
          </w:p>
        </w:tc>
        <w:tc>
          <w:tcPr>
            <w:tcW w:w="426" w:type="dxa"/>
            <w:shd w:val="clear" w:color="auto" w:fill="auto"/>
          </w:tcPr>
          <w:p w:rsidR="00B319CB" w:rsidRPr="00D8148B" w:rsidRDefault="00CB68B0" w:rsidP="00BF18F3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>
              <w:rPr>
                <w:b w:val="0"/>
                <w:lang w:eastAsia="en-US"/>
              </w:rPr>
              <w:t>3</w:t>
            </w:r>
          </w:p>
          <w:p w:rsidR="00717CE9" w:rsidRPr="00D8148B" w:rsidRDefault="00717CE9" w:rsidP="00BF18F3">
            <w:pPr>
              <w:pStyle w:val="a2"/>
              <w:rPr>
                <w:lang w:eastAsia="en-US"/>
              </w:rPr>
            </w:pPr>
          </w:p>
        </w:tc>
      </w:tr>
      <w:tr w:rsidR="00E6707A" w:rsidRPr="00D8148B" w:rsidTr="00845C6B">
        <w:tc>
          <w:tcPr>
            <w:tcW w:w="9180" w:type="dxa"/>
            <w:shd w:val="clear" w:color="auto" w:fill="auto"/>
          </w:tcPr>
          <w:p w:rsidR="00E6707A" w:rsidRPr="00D8148B" w:rsidRDefault="00E6707A" w:rsidP="00E6707A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 w:rsidRPr="00D8148B">
              <w:rPr>
                <w:b w:val="0"/>
                <w:lang w:eastAsia="en-US"/>
              </w:rPr>
              <w:t xml:space="preserve">Изменение № </w:t>
            </w:r>
            <w:r>
              <w:rPr>
                <w:b w:val="0"/>
                <w:lang w:eastAsia="en-US"/>
              </w:rPr>
              <w:t>2</w:t>
            </w:r>
            <w:r w:rsidRPr="00D8148B">
              <w:rPr>
                <w:b w:val="0"/>
                <w:lang w:eastAsia="en-US"/>
              </w:rPr>
              <w:t>………………………………………………………………………</w:t>
            </w:r>
            <w:r>
              <w:rPr>
                <w:b w:val="0"/>
                <w:lang w:eastAsia="en-US"/>
              </w:rPr>
              <w:t>………..</w:t>
            </w:r>
          </w:p>
        </w:tc>
        <w:tc>
          <w:tcPr>
            <w:tcW w:w="426" w:type="dxa"/>
            <w:shd w:val="clear" w:color="auto" w:fill="auto"/>
          </w:tcPr>
          <w:p w:rsidR="00E6707A" w:rsidRPr="00D8148B" w:rsidRDefault="009D3363" w:rsidP="0012765B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>
              <w:rPr>
                <w:b w:val="0"/>
                <w:lang w:eastAsia="en-US"/>
              </w:rPr>
              <w:t>4</w:t>
            </w:r>
          </w:p>
          <w:p w:rsidR="00E6707A" w:rsidRPr="00D8148B" w:rsidRDefault="00E6707A" w:rsidP="0012765B">
            <w:pPr>
              <w:pStyle w:val="a2"/>
              <w:rPr>
                <w:lang w:eastAsia="en-US"/>
              </w:rPr>
            </w:pPr>
          </w:p>
        </w:tc>
      </w:tr>
    </w:tbl>
    <w:p w:rsidR="002061EF" w:rsidRDefault="00CD17AC" w:rsidP="00BD4D41">
      <w:pPr>
        <w:autoSpaceDE w:val="0"/>
        <w:autoSpaceDN w:val="0"/>
        <w:adjustRightInd w:val="0"/>
        <w:jc w:val="center"/>
        <w:rPr>
          <w:b/>
          <w:sz w:val="24"/>
          <w:szCs w:val="24"/>
          <w:lang w:eastAsia="en-US"/>
        </w:rPr>
      </w:pPr>
      <w:r>
        <w:rPr>
          <w:b/>
          <w:lang w:eastAsia="en-US"/>
        </w:rPr>
        <w:br w:type="page"/>
      </w:r>
      <w:bookmarkEnd w:id="0"/>
      <w:bookmarkEnd w:id="1"/>
      <w:r w:rsidR="004A2DC9">
        <w:rPr>
          <w:b/>
          <w:sz w:val="24"/>
          <w:szCs w:val="24"/>
          <w:lang w:eastAsia="en-US"/>
        </w:rPr>
        <w:lastRenderedPageBreak/>
        <w:t>ИЗМЕНЕНИЯ</w:t>
      </w:r>
      <w:r w:rsidR="00280BFB">
        <w:rPr>
          <w:b/>
          <w:sz w:val="24"/>
          <w:szCs w:val="24"/>
          <w:lang w:eastAsia="en-US"/>
        </w:rPr>
        <w:t xml:space="preserve"> № 4</w:t>
      </w:r>
    </w:p>
    <w:p w:rsidR="00BD4D41" w:rsidRDefault="002061EF" w:rsidP="00BD4D41">
      <w:pPr>
        <w:autoSpaceDE w:val="0"/>
        <w:autoSpaceDN w:val="0"/>
        <w:adjustRightInd w:val="0"/>
        <w:jc w:val="center"/>
        <w:rPr>
          <w:b/>
          <w:sz w:val="24"/>
          <w:szCs w:val="24"/>
          <w:lang w:eastAsia="en-US"/>
        </w:rPr>
      </w:pPr>
      <w:r w:rsidRPr="002061EF">
        <w:rPr>
          <w:b/>
          <w:sz w:val="24"/>
          <w:szCs w:val="24"/>
          <w:lang w:eastAsia="en-US"/>
        </w:rPr>
        <w:t xml:space="preserve">В ГЕНЕРАЛЬНЫЙ ПЛАН ГОРОДСКОГО ОКРУГА – МУНИЦИПАЛЬНОГО </w:t>
      </w:r>
    </w:p>
    <w:p w:rsidR="00ED725B" w:rsidRPr="002061EF" w:rsidRDefault="002061EF" w:rsidP="00BD4D41">
      <w:pPr>
        <w:autoSpaceDE w:val="0"/>
        <w:autoSpaceDN w:val="0"/>
        <w:adjustRightInd w:val="0"/>
        <w:jc w:val="center"/>
        <w:rPr>
          <w:b/>
          <w:sz w:val="24"/>
          <w:szCs w:val="24"/>
          <w:lang w:eastAsia="en-US"/>
        </w:rPr>
      </w:pPr>
      <w:r w:rsidRPr="002061EF">
        <w:rPr>
          <w:b/>
          <w:sz w:val="24"/>
          <w:szCs w:val="24"/>
          <w:lang w:eastAsia="en-US"/>
        </w:rPr>
        <w:t xml:space="preserve">ОБРАЗОВАНИЕ «ГОРОД КИРОВО-ЧЕПЕЦК» КИРОВСКОЙ ОБЛАСТИ </w:t>
      </w:r>
    </w:p>
    <w:p w:rsidR="000A3AC7" w:rsidRPr="002061EF" w:rsidRDefault="000A3AC7" w:rsidP="000A3AC7">
      <w:pPr>
        <w:autoSpaceDE w:val="0"/>
        <w:autoSpaceDN w:val="0"/>
        <w:adjustRightInd w:val="0"/>
        <w:ind w:firstLine="540"/>
        <w:jc w:val="center"/>
        <w:rPr>
          <w:b/>
          <w:sz w:val="24"/>
          <w:szCs w:val="24"/>
          <w:lang w:eastAsia="en-US"/>
        </w:rPr>
      </w:pPr>
    </w:p>
    <w:p w:rsidR="000A3AC7" w:rsidRPr="00055D89" w:rsidRDefault="000A3AC7" w:rsidP="00AC7C5C">
      <w:pPr>
        <w:tabs>
          <w:tab w:val="left" w:pos="1134"/>
        </w:tabs>
        <w:autoSpaceDE w:val="0"/>
        <w:autoSpaceDN w:val="0"/>
        <w:adjustRightInd w:val="0"/>
        <w:ind w:firstLine="567"/>
        <w:jc w:val="both"/>
        <w:rPr>
          <w:b/>
          <w:sz w:val="24"/>
          <w:szCs w:val="24"/>
          <w:lang w:eastAsia="en-US"/>
        </w:rPr>
      </w:pPr>
      <w:r w:rsidRPr="00B83184">
        <w:rPr>
          <w:b/>
          <w:sz w:val="24"/>
          <w:szCs w:val="24"/>
          <w:lang w:eastAsia="en-US"/>
        </w:rPr>
        <w:t>Изменение № 1:</w:t>
      </w:r>
      <w:r w:rsidRPr="00B83184">
        <w:rPr>
          <w:sz w:val="24"/>
          <w:szCs w:val="24"/>
          <w:lang w:eastAsia="en-US"/>
        </w:rPr>
        <w:t xml:space="preserve"> </w:t>
      </w:r>
      <w:r w:rsidRPr="00055D89">
        <w:rPr>
          <w:b/>
          <w:sz w:val="24"/>
          <w:szCs w:val="24"/>
          <w:lang w:eastAsia="en-US"/>
        </w:rPr>
        <w:t xml:space="preserve">В положение о территориальном планировании </w:t>
      </w:r>
      <w:r w:rsidRPr="00055D89">
        <w:rPr>
          <w:b/>
          <w:sz w:val="24"/>
          <w:szCs w:val="24"/>
        </w:rPr>
        <w:t>внести следующие изменения</w:t>
      </w:r>
      <w:r w:rsidRPr="00055D89">
        <w:rPr>
          <w:b/>
          <w:sz w:val="24"/>
          <w:szCs w:val="24"/>
          <w:lang w:eastAsia="en-US"/>
        </w:rPr>
        <w:t xml:space="preserve">: </w:t>
      </w:r>
    </w:p>
    <w:p w:rsidR="000A3AC7" w:rsidRPr="00DF6763" w:rsidRDefault="000A3AC7" w:rsidP="00AC7C5C">
      <w:pPr>
        <w:numPr>
          <w:ilvl w:val="0"/>
          <w:numId w:val="18"/>
        </w:numPr>
        <w:tabs>
          <w:tab w:val="left" w:pos="851"/>
          <w:tab w:val="left" w:pos="1134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DF6763">
        <w:rPr>
          <w:sz w:val="24"/>
          <w:szCs w:val="24"/>
          <w:lang w:eastAsia="en-US"/>
        </w:rPr>
        <w:t xml:space="preserve">В таблицу 1-1 </w:t>
      </w:r>
      <w:r w:rsidRPr="00DF6763">
        <w:rPr>
          <w:sz w:val="24"/>
          <w:szCs w:val="24"/>
        </w:rPr>
        <w:t xml:space="preserve"> главы 1 раздела 2 внести следующие изменения: </w:t>
      </w:r>
    </w:p>
    <w:p w:rsidR="000A3AC7" w:rsidRDefault="00204052" w:rsidP="00AC7C5C">
      <w:pPr>
        <w:numPr>
          <w:ilvl w:val="1"/>
          <w:numId w:val="18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С</w:t>
      </w:r>
      <w:r w:rsidR="000A3AC7">
        <w:rPr>
          <w:sz w:val="24"/>
          <w:szCs w:val="24"/>
          <w:lang w:eastAsia="en-US"/>
        </w:rPr>
        <w:t>трок</w:t>
      </w:r>
      <w:r>
        <w:rPr>
          <w:sz w:val="24"/>
          <w:szCs w:val="24"/>
          <w:lang w:eastAsia="en-US"/>
        </w:rPr>
        <w:t>у</w:t>
      </w:r>
      <w:r w:rsidR="000A3AC7">
        <w:rPr>
          <w:sz w:val="24"/>
          <w:szCs w:val="24"/>
          <w:lang w:eastAsia="en-US"/>
        </w:rPr>
        <w:t xml:space="preserve">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86"/>
        <w:gridCol w:w="4910"/>
        <w:gridCol w:w="1859"/>
      </w:tblGrid>
      <w:tr w:rsidR="00E5069E" w:rsidRPr="00E5069E" w:rsidTr="00766E11">
        <w:trPr>
          <w:trHeight w:val="20"/>
        </w:trPr>
        <w:tc>
          <w:tcPr>
            <w:tcW w:w="1566" w:type="pct"/>
          </w:tcPr>
          <w:p w:rsidR="00E5069E" w:rsidRPr="00E5069E" w:rsidRDefault="00E5069E" w:rsidP="00E5069E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>г.</w:t>
            </w:r>
            <w:r w:rsidRPr="00E5069E">
              <w:rPr>
                <w:sz w:val="24"/>
                <w:szCs w:val="24"/>
                <w:lang w:val="en-US" w:eastAsia="en-US"/>
              </w:rPr>
              <w:t> </w:t>
            </w:r>
            <w:r w:rsidRPr="00E5069E">
              <w:rPr>
                <w:sz w:val="24"/>
                <w:szCs w:val="24"/>
                <w:lang w:eastAsia="en-US"/>
              </w:rPr>
              <w:t>Кирово-Чепецк, 23-ий микрорайон</w:t>
            </w:r>
          </w:p>
        </w:tc>
        <w:tc>
          <w:tcPr>
            <w:tcW w:w="2491" w:type="pct"/>
          </w:tcPr>
          <w:p w:rsidR="00E5069E" w:rsidRPr="00E5069E" w:rsidRDefault="00E5069E" w:rsidP="00E5069E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 xml:space="preserve">жилищное строительство – </w:t>
            </w:r>
            <w:smartTag w:uri="urn:schemas-microsoft-com:office:smarttags" w:element="metricconverter">
              <w:smartTagPr>
                <w:attr w:name="ProductID" w:val="10,5 га"/>
              </w:smartTagPr>
              <w:r w:rsidRPr="00E5069E">
                <w:rPr>
                  <w:sz w:val="24"/>
                  <w:szCs w:val="24"/>
                  <w:lang w:eastAsia="en-US"/>
                </w:rPr>
                <w:t>10,5 га</w:t>
              </w:r>
            </w:smartTag>
            <w:r w:rsidRPr="00E5069E">
              <w:rPr>
                <w:sz w:val="24"/>
                <w:szCs w:val="24"/>
                <w:lang w:eastAsia="en-US"/>
              </w:rPr>
              <w:t>, из них:</w:t>
            </w:r>
          </w:p>
          <w:p w:rsidR="00E5069E" w:rsidRPr="00E5069E" w:rsidRDefault="00E5069E" w:rsidP="00E5069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proofErr w:type="spellStart"/>
            <w:r w:rsidRPr="00E5069E">
              <w:rPr>
                <w:sz w:val="24"/>
                <w:szCs w:val="24"/>
                <w:lang w:eastAsia="en-US"/>
              </w:rPr>
              <w:t>среднеэтажное</w:t>
            </w:r>
            <w:proofErr w:type="spellEnd"/>
            <w:r w:rsidRPr="00E5069E">
              <w:rPr>
                <w:sz w:val="24"/>
                <w:szCs w:val="24"/>
                <w:lang w:eastAsia="en-US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3,5 га"/>
              </w:smartTagPr>
              <w:r w:rsidRPr="00E5069E">
                <w:rPr>
                  <w:sz w:val="24"/>
                  <w:szCs w:val="24"/>
                  <w:lang w:eastAsia="en-US"/>
                </w:rPr>
                <w:t>3,5 га</w:t>
              </w:r>
            </w:smartTag>
            <w:r w:rsidRPr="00E5069E">
              <w:rPr>
                <w:sz w:val="24"/>
                <w:szCs w:val="24"/>
                <w:lang w:eastAsia="en-US"/>
              </w:rPr>
              <w:t>,</w:t>
            </w:r>
          </w:p>
          <w:p w:rsidR="00E5069E" w:rsidRPr="00E5069E" w:rsidRDefault="00E5069E" w:rsidP="00E5069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proofErr w:type="gramStart"/>
            <w:r w:rsidRPr="00E5069E">
              <w:rPr>
                <w:sz w:val="24"/>
                <w:szCs w:val="24"/>
                <w:lang w:eastAsia="en-US"/>
              </w:rPr>
              <w:t>блокированное</w:t>
            </w:r>
            <w:proofErr w:type="gramEnd"/>
            <w:r w:rsidRPr="00E5069E">
              <w:rPr>
                <w:sz w:val="24"/>
                <w:szCs w:val="24"/>
                <w:lang w:eastAsia="en-US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2,4 га"/>
              </w:smartTagPr>
              <w:r w:rsidRPr="00E5069E">
                <w:rPr>
                  <w:sz w:val="24"/>
                  <w:szCs w:val="24"/>
                  <w:lang w:eastAsia="en-US"/>
                </w:rPr>
                <w:t>2,4 га</w:t>
              </w:r>
            </w:smartTag>
            <w:r w:rsidRPr="00E5069E">
              <w:rPr>
                <w:sz w:val="24"/>
                <w:szCs w:val="24"/>
                <w:lang w:eastAsia="en-US"/>
              </w:rPr>
              <w:t>,</w:t>
            </w:r>
          </w:p>
          <w:p w:rsidR="00E5069E" w:rsidRPr="00E5069E" w:rsidRDefault="00E5069E" w:rsidP="00E5069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proofErr w:type="gramStart"/>
            <w:r w:rsidRPr="00E5069E">
              <w:rPr>
                <w:sz w:val="24"/>
                <w:szCs w:val="24"/>
                <w:lang w:eastAsia="en-US"/>
              </w:rPr>
              <w:t>индивидуальное</w:t>
            </w:r>
            <w:proofErr w:type="gramEnd"/>
            <w:r w:rsidRPr="00E5069E">
              <w:rPr>
                <w:sz w:val="24"/>
                <w:szCs w:val="24"/>
                <w:lang w:eastAsia="en-US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4,6 га"/>
              </w:smartTagPr>
              <w:r w:rsidRPr="00E5069E">
                <w:rPr>
                  <w:sz w:val="24"/>
                  <w:szCs w:val="24"/>
                  <w:lang w:eastAsia="en-US"/>
                </w:rPr>
                <w:t>4,6 га</w:t>
              </w:r>
            </w:smartTag>
          </w:p>
        </w:tc>
        <w:tc>
          <w:tcPr>
            <w:tcW w:w="943" w:type="pct"/>
          </w:tcPr>
          <w:p w:rsidR="00E5069E" w:rsidRPr="00E5069E" w:rsidRDefault="00E5069E" w:rsidP="00E5069E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>первая очередь</w:t>
            </w:r>
          </w:p>
        </w:tc>
      </w:tr>
    </w:tbl>
    <w:p w:rsidR="00532BA4" w:rsidRDefault="00204052" w:rsidP="002A7483">
      <w:pPr>
        <w:autoSpaceDE w:val="0"/>
        <w:autoSpaceDN w:val="0"/>
        <w:adjustRightInd w:val="0"/>
        <w:ind w:firstLine="567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читать в следующей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86"/>
        <w:gridCol w:w="4910"/>
        <w:gridCol w:w="1859"/>
      </w:tblGrid>
      <w:tr w:rsidR="00532BA4" w:rsidRPr="00E5069E" w:rsidTr="00766E11">
        <w:trPr>
          <w:trHeight w:val="20"/>
        </w:trPr>
        <w:tc>
          <w:tcPr>
            <w:tcW w:w="1566" w:type="pct"/>
          </w:tcPr>
          <w:p w:rsidR="00532BA4" w:rsidRPr="00E5069E" w:rsidRDefault="00532BA4" w:rsidP="00766E1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>г.</w:t>
            </w:r>
            <w:r w:rsidRPr="00E5069E">
              <w:rPr>
                <w:sz w:val="24"/>
                <w:szCs w:val="24"/>
                <w:lang w:val="en-US" w:eastAsia="en-US"/>
              </w:rPr>
              <w:t> </w:t>
            </w:r>
            <w:r w:rsidRPr="00E5069E">
              <w:rPr>
                <w:sz w:val="24"/>
                <w:szCs w:val="24"/>
                <w:lang w:eastAsia="en-US"/>
              </w:rPr>
              <w:t>Кирово-Чепецк, 23-ий микрорайон</w:t>
            </w:r>
          </w:p>
        </w:tc>
        <w:tc>
          <w:tcPr>
            <w:tcW w:w="2491" w:type="pct"/>
          </w:tcPr>
          <w:p w:rsidR="00532BA4" w:rsidRPr="00E5069E" w:rsidRDefault="00532BA4" w:rsidP="00766E1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>жилищное строительство – 1</w:t>
            </w:r>
            <w:r w:rsidR="00505867">
              <w:rPr>
                <w:sz w:val="24"/>
                <w:szCs w:val="24"/>
                <w:lang w:eastAsia="en-US"/>
              </w:rPr>
              <w:t>1</w:t>
            </w:r>
            <w:r w:rsidRPr="00E5069E">
              <w:rPr>
                <w:sz w:val="24"/>
                <w:szCs w:val="24"/>
                <w:lang w:eastAsia="en-US"/>
              </w:rPr>
              <w:t>,</w:t>
            </w:r>
            <w:r w:rsidR="00505867">
              <w:rPr>
                <w:sz w:val="24"/>
                <w:szCs w:val="24"/>
                <w:lang w:eastAsia="en-US"/>
              </w:rPr>
              <w:t>8</w:t>
            </w:r>
            <w:r w:rsidRPr="00E5069E">
              <w:rPr>
                <w:sz w:val="24"/>
                <w:szCs w:val="24"/>
                <w:lang w:eastAsia="en-US"/>
              </w:rPr>
              <w:t xml:space="preserve"> га, из них:</w:t>
            </w:r>
          </w:p>
          <w:p w:rsidR="00204052" w:rsidRDefault="00532BA4" w:rsidP="00204052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proofErr w:type="spellStart"/>
            <w:r w:rsidRPr="00E5069E">
              <w:rPr>
                <w:sz w:val="24"/>
                <w:szCs w:val="24"/>
                <w:lang w:eastAsia="en-US"/>
              </w:rPr>
              <w:t>среднеэтажное</w:t>
            </w:r>
            <w:proofErr w:type="spellEnd"/>
            <w:r w:rsidRPr="00E5069E">
              <w:rPr>
                <w:sz w:val="24"/>
                <w:szCs w:val="24"/>
                <w:lang w:eastAsia="en-US"/>
              </w:rPr>
              <w:t xml:space="preserve"> – </w:t>
            </w:r>
            <w:r w:rsidR="0017490A">
              <w:rPr>
                <w:sz w:val="24"/>
                <w:szCs w:val="24"/>
                <w:lang w:eastAsia="en-US"/>
              </w:rPr>
              <w:t>4</w:t>
            </w:r>
            <w:r w:rsidR="00204052">
              <w:rPr>
                <w:sz w:val="24"/>
                <w:szCs w:val="24"/>
                <w:lang w:eastAsia="en-US"/>
              </w:rPr>
              <w:t>,</w:t>
            </w:r>
            <w:r w:rsidR="00505867">
              <w:rPr>
                <w:sz w:val="24"/>
                <w:szCs w:val="24"/>
                <w:lang w:eastAsia="en-US"/>
              </w:rPr>
              <w:t>2</w:t>
            </w:r>
            <w:r w:rsidRPr="00E5069E">
              <w:rPr>
                <w:sz w:val="24"/>
                <w:szCs w:val="24"/>
                <w:lang w:eastAsia="en-US"/>
              </w:rPr>
              <w:t xml:space="preserve"> га,</w:t>
            </w:r>
          </w:p>
          <w:p w:rsidR="00532BA4" w:rsidRPr="00E5069E" w:rsidRDefault="00204052" w:rsidP="00204052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 xml:space="preserve"> </w:t>
            </w:r>
            <w:proofErr w:type="gramStart"/>
            <w:r w:rsidR="00532BA4" w:rsidRPr="00E5069E">
              <w:rPr>
                <w:sz w:val="24"/>
                <w:szCs w:val="24"/>
                <w:lang w:eastAsia="en-US"/>
              </w:rPr>
              <w:t>индивидуальное</w:t>
            </w:r>
            <w:proofErr w:type="gramEnd"/>
            <w:r w:rsidR="00532BA4" w:rsidRPr="00E5069E">
              <w:rPr>
                <w:sz w:val="24"/>
                <w:szCs w:val="24"/>
                <w:lang w:eastAsia="en-US"/>
              </w:rPr>
              <w:t xml:space="preserve"> – </w:t>
            </w:r>
            <w:r w:rsidR="00277264">
              <w:rPr>
                <w:sz w:val="24"/>
                <w:szCs w:val="24"/>
                <w:lang w:eastAsia="en-US"/>
              </w:rPr>
              <w:t>7,6</w:t>
            </w:r>
            <w:r w:rsidR="00532BA4" w:rsidRPr="00E5069E">
              <w:rPr>
                <w:sz w:val="24"/>
                <w:szCs w:val="24"/>
                <w:lang w:eastAsia="en-US"/>
              </w:rPr>
              <w:t xml:space="preserve"> га</w:t>
            </w:r>
          </w:p>
        </w:tc>
        <w:tc>
          <w:tcPr>
            <w:tcW w:w="943" w:type="pct"/>
          </w:tcPr>
          <w:p w:rsidR="00532BA4" w:rsidRPr="00E5069E" w:rsidRDefault="00532BA4" w:rsidP="00766E1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E5069E">
              <w:rPr>
                <w:sz w:val="24"/>
                <w:szCs w:val="24"/>
                <w:lang w:eastAsia="en-US"/>
              </w:rPr>
              <w:t>первая очередь</w:t>
            </w:r>
          </w:p>
        </w:tc>
      </w:tr>
    </w:tbl>
    <w:p w:rsidR="009032F8" w:rsidRDefault="009032F8" w:rsidP="00AC7C5C">
      <w:pPr>
        <w:numPr>
          <w:ilvl w:val="1"/>
          <w:numId w:val="18"/>
        </w:numPr>
        <w:autoSpaceDE w:val="0"/>
        <w:autoSpaceDN w:val="0"/>
        <w:adjustRightInd w:val="0"/>
        <w:ind w:left="1134" w:hanging="567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В строке: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86"/>
        <w:gridCol w:w="4910"/>
        <w:gridCol w:w="1859"/>
      </w:tblGrid>
      <w:tr w:rsidR="009032F8" w:rsidRPr="00CD53D4" w:rsidTr="00CD53D4">
        <w:trPr>
          <w:trHeight w:val="20"/>
        </w:trPr>
        <w:tc>
          <w:tcPr>
            <w:tcW w:w="1566" w:type="pct"/>
          </w:tcPr>
          <w:p w:rsidR="009032F8" w:rsidRPr="00CD53D4" w:rsidRDefault="009032F8" w:rsidP="00CD53D4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CD53D4">
              <w:rPr>
                <w:sz w:val="24"/>
                <w:szCs w:val="24"/>
                <w:lang w:eastAsia="en-US"/>
              </w:rPr>
              <w:t>г. Кирово-Чепецк, 23-ий микрорайон</w:t>
            </w:r>
          </w:p>
        </w:tc>
        <w:tc>
          <w:tcPr>
            <w:tcW w:w="2491" w:type="pct"/>
          </w:tcPr>
          <w:p w:rsidR="009032F8" w:rsidRPr="00CD53D4" w:rsidRDefault="009032F8" w:rsidP="00CD53D4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CD53D4">
              <w:rPr>
                <w:sz w:val="24"/>
                <w:szCs w:val="24"/>
                <w:lang w:eastAsia="en-US"/>
              </w:rPr>
              <w:t xml:space="preserve">общественно-деловая зона – </w:t>
            </w:r>
            <w:smartTag w:uri="urn:schemas-microsoft-com:office:smarttags" w:element="metricconverter">
              <w:smartTagPr>
                <w:attr w:name="ProductID" w:val="2,8 га"/>
              </w:smartTagPr>
              <w:r w:rsidRPr="00CD53D4">
                <w:rPr>
                  <w:sz w:val="24"/>
                  <w:szCs w:val="24"/>
                  <w:lang w:eastAsia="en-US"/>
                </w:rPr>
                <w:t>2,8 га</w:t>
              </w:r>
            </w:smartTag>
          </w:p>
        </w:tc>
        <w:tc>
          <w:tcPr>
            <w:tcW w:w="943" w:type="pct"/>
          </w:tcPr>
          <w:p w:rsidR="009032F8" w:rsidRPr="00CD53D4" w:rsidRDefault="009032F8" w:rsidP="00CD53D4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en-US"/>
              </w:rPr>
            </w:pPr>
            <w:r w:rsidRPr="00CD53D4">
              <w:rPr>
                <w:sz w:val="24"/>
                <w:szCs w:val="24"/>
                <w:lang w:eastAsia="en-US"/>
              </w:rPr>
              <w:t>первая очередь</w:t>
            </w:r>
          </w:p>
        </w:tc>
      </w:tr>
    </w:tbl>
    <w:p w:rsidR="009032F8" w:rsidRDefault="009032F8" w:rsidP="009032F8">
      <w:pPr>
        <w:autoSpaceDE w:val="0"/>
        <w:autoSpaceDN w:val="0"/>
        <w:adjustRightInd w:val="0"/>
        <w:ind w:firstLine="540"/>
        <w:jc w:val="both"/>
        <w:rPr>
          <w:b/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слова «</w:t>
      </w:r>
      <w:smartTag w:uri="urn:schemas-microsoft-com:office:smarttags" w:element="metricconverter">
        <w:smartTagPr>
          <w:attr w:name="ProductID" w:val="2,8 га"/>
        </w:smartTagPr>
        <w:r w:rsidR="00CD53D4" w:rsidRPr="00CD53D4">
          <w:rPr>
            <w:sz w:val="24"/>
            <w:szCs w:val="24"/>
            <w:lang w:eastAsia="en-US"/>
          </w:rPr>
          <w:t>2,8 га</w:t>
        </w:r>
      </w:smartTag>
      <w:r>
        <w:rPr>
          <w:sz w:val="24"/>
          <w:szCs w:val="24"/>
          <w:lang w:eastAsia="en-US"/>
        </w:rPr>
        <w:t>» заменить словами «</w:t>
      </w:r>
      <w:r w:rsidR="00CD53D4">
        <w:rPr>
          <w:sz w:val="24"/>
          <w:szCs w:val="24"/>
          <w:lang w:eastAsia="en-US"/>
        </w:rPr>
        <w:t>3,</w:t>
      </w:r>
      <w:r w:rsidR="003E500C">
        <w:rPr>
          <w:sz w:val="24"/>
          <w:szCs w:val="24"/>
          <w:lang w:eastAsia="en-US"/>
        </w:rPr>
        <w:t>5</w:t>
      </w:r>
      <w:r w:rsidR="00EE3DB6">
        <w:rPr>
          <w:sz w:val="24"/>
          <w:szCs w:val="24"/>
          <w:lang w:eastAsia="en-US"/>
        </w:rPr>
        <w:t>7</w:t>
      </w:r>
      <w:r>
        <w:rPr>
          <w:sz w:val="24"/>
          <w:szCs w:val="24"/>
          <w:lang w:eastAsia="en-US"/>
        </w:rPr>
        <w:t xml:space="preserve"> га».</w:t>
      </w:r>
    </w:p>
    <w:p w:rsidR="009A29DF" w:rsidRDefault="009A29DF" w:rsidP="009A29DF">
      <w:pPr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ind w:left="0" w:firstLine="540"/>
        <w:jc w:val="both"/>
        <w:rPr>
          <w:sz w:val="24"/>
          <w:szCs w:val="24"/>
          <w:lang w:eastAsia="en-US"/>
        </w:rPr>
      </w:pPr>
      <w:r w:rsidRPr="00814E42">
        <w:rPr>
          <w:sz w:val="24"/>
          <w:szCs w:val="24"/>
          <w:lang w:eastAsia="en-US"/>
        </w:rPr>
        <w:t xml:space="preserve">В таблицу 2-1 главы 2 </w:t>
      </w:r>
      <w:r w:rsidRPr="00814E42">
        <w:rPr>
          <w:sz w:val="24"/>
          <w:szCs w:val="24"/>
        </w:rPr>
        <w:t xml:space="preserve">раздела 2 внести следующие изменения: </w:t>
      </w:r>
    </w:p>
    <w:p w:rsidR="00B10893" w:rsidRPr="00814E42" w:rsidRDefault="00B10893" w:rsidP="00C013DE">
      <w:pPr>
        <w:numPr>
          <w:ilvl w:val="1"/>
          <w:numId w:val="18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Подраздел 4.1 </w:t>
      </w:r>
      <w:r w:rsidR="00C013DE">
        <w:rPr>
          <w:sz w:val="24"/>
          <w:szCs w:val="24"/>
          <w:lang w:eastAsia="en-US"/>
        </w:rPr>
        <w:t>«</w:t>
      </w:r>
      <w:r w:rsidR="00C013DE" w:rsidRPr="00C013DE">
        <w:rPr>
          <w:sz w:val="24"/>
          <w:szCs w:val="24"/>
          <w:lang w:eastAsia="en-US"/>
        </w:rPr>
        <w:t>Мероприятия в сфере совершенствования улично-дорожной сети городского округа</w:t>
      </w:r>
      <w:r w:rsidR="00C013DE">
        <w:rPr>
          <w:sz w:val="24"/>
          <w:szCs w:val="24"/>
          <w:lang w:eastAsia="en-US"/>
        </w:rPr>
        <w:t>»</w:t>
      </w:r>
      <w:r w:rsidRPr="00814E42">
        <w:rPr>
          <w:sz w:val="24"/>
          <w:szCs w:val="24"/>
          <w:lang w:eastAsia="en-US"/>
        </w:rPr>
        <w:t xml:space="preserve"> </w:t>
      </w:r>
      <w:r w:rsidR="00C013DE">
        <w:rPr>
          <w:sz w:val="24"/>
          <w:szCs w:val="24"/>
          <w:lang w:eastAsia="en-US"/>
        </w:rPr>
        <w:t>раздела 4</w:t>
      </w:r>
      <w:r w:rsidR="00AA25B1">
        <w:rPr>
          <w:sz w:val="24"/>
          <w:szCs w:val="24"/>
          <w:lang w:eastAsia="en-US"/>
        </w:rPr>
        <w:t xml:space="preserve">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4"/>
        <w:gridCol w:w="4277"/>
        <w:gridCol w:w="2414"/>
      </w:tblGrid>
      <w:tr w:rsidR="00505AD5" w:rsidRPr="00505AD5" w:rsidTr="00212FD9">
        <w:trPr>
          <w:trHeight w:val="20"/>
        </w:trPr>
        <w:tc>
          <w:tcPr>
            <w:tcW w:w="5000" w:type="pct"/>
            <w:gridSpan w:val="3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:rsidR="00505AD5" w:rsidRPr="00505AD5" w:rsidRDefault="00505AD5" w:rsidP="00505AD5">
            <w:pPr>
              <w:widowControl w:val="0"/>
              <w:autoSpaceDE w:val="0"/>
              <w:autoSpaceDN w:val="0"/>
              <w:adjustRightInd w:val="0"/>
              <w:snapToGrid w:val="0"/>
              <w:spacing w:before="120"/>
              <w:jc w:val="both"/>
              <w:rPr>
                <w:sz w:val="22"/>
              </w:rPr>
            </w:pPr>
            <w:r w:rsidRPr="00505AD5">
              <w:rPr>
                <w:sz w:val="22"/>
              </w:rPr>
              <w:t>4.1 Мероприятия в сфере совершенствования улично-дорожной сети городского округа</w:t>
            </w:r>
            <w:r w:rsidRPr="00505AD5" w:rsidDel="00466EEC">
              <w:rPr>
                <w:sz w:val="22"/>
              </w:rPr>
              <w:t xml:space="preserve"> </w:t>
            </w:r>
          </w:p>
        </w:tc>
      </w:tr>
      <w:tr w:rsidR="002E4BC3" w:rsidRPr="00505AD5" w:rsidTr="00212FD9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4BC3" w:rsidRDefault="002E4BC3" w:rsidP="00635E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Реконструкция автомобильных дорог, находящихся в муниципальной собственности муниципального образования "Город Кирово-Чепецк" Кировской области.</w:t>
            </w:r>
          </w:p>
          <w:p w:rsidR="002E4BC3" w:rsidRDefault="002E4BC3" w:rsidP="00635E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Месторасположение:</w:t>
            </w:r>
          </w:p>
          <w:p w:rsidR="002E4BC3" w:rsidRDefault="002E4BC3" w:rsidP="00635E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транзитный </w:t>
            </w:r>
            <w:proofErr w:type="gramStart"/>
            <w:r>
              <w:rPr>
                <w:sz w:val="22"/>
                <w:szCs w:val="22"/>
              </w:rPr>
              <w:t>участок</w:t>
            </w:r>
            <w:proofErr w:type="gramEnd"/>
            <w:r>
              <w:rPr>
                <w:sz w:val="22"/>
                <w:szCs w:val="22"/>
              </w:rPr>
              <w:t xml:space="preserve"> а/</w:t>
            </w:r>
            <w:proofErr w:type="spellStart"/>
            <w:r>
              <w:rPr>
                <w:sz w:val="22"/>
                <w:szCs w:val="22"/>
              </w:rPr>
              <w:t>д</w:t>
            </w:r>
            <w:proofErr w:type="spellEnd"/>
            <w:r>
              <w:rPr>
                <w:sz w:val="22"/>
                <w:szCs w:val="22"/>
              </w:rPr>
              <w:t xml:space="preserve"> Киров - Кирово-Чепецк - Зуевка, проходящий в границах муниципального образования "Город Кирово-Чепецк" от поста ГИБДД до ул. Ленина;</w:t>
            </w:r>
          </w:p>
          <w:p w:rsidR="002E4BC3" w:rsidRDefault="002E4BC3" w:rsidP="00635E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транзитный </w:t>
            </w:r>
            <w:proofErr w:type="gramStart"/>
            <w:r>
              <w:rPr>
                <w:sz w:val="22"/>
                <w:szCs w:val="22"/>
              </w:rPr>
              <w:t>участок</w:t>
            </w:r>
            <w:proofErr w:type="gramEnd"/>
            <w:r>
              <w:rPr>
                <w:sz w:val="22"/>
                <w:szCs w:val="22"/>
              </w:rPr>
              <w:t xml:space="preserve"> а/</w:t>
            </w:r>
            <w:proofErr w:type="spellStart"/>
            <w:r>
              <w:rPr>
                <w:sz w:val="22"/>
                <w:szCs w:val="22"/>
              </w:rPr>
              <w:t>д</w:t>
            </w:r>
            <w:proofErr w:type="spellEnd"/>
            <w:r>
              <w:rPr>
                <w:sz w:val="22"/>
                <w:szCs w:val="22"/>
              </w:rPr>
              <w:t xml:space="preserve"> Киров - Кирово-Чепецк - Зуевка, проходящий в границах муниципального образования "Город Кирово-Чепецк" от ул. Ленина до ж/</w:t>
            </w:r>
            <w:proofErr w:type="spellStart"/>
            <w:r>
              <w:rPr>
                <w:sz w:val="22"/>
                <w:szCs w:val="22"/>
              </w:rPr>
              <w:t>д</w:t>
            </w:r>
            <w:proofErr w:type="spellEnd"/>
            <w:r>
              <w:rPr>
                <w:sz w:val="22"/>
                <w:szCs w:val="22"/>
              </w:rPr>
              <w:t xml:space="preserve"> переезда "Боево";</w:t>
            </w:r>
          </w:p>
          <w:p w:rsidR="002E4BC3" w:rsidRPr="00505AD5" w:rsidRDefault="002E4BC3" w:rsidP="00635E03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  <w:szCs w:val="22"/>
              </w:rPr>
              <w:t xml:space="preserve">- автомобильная дорога к микрорайону Каринторф </w:t>
            </w:r>
            <w:proofErr w:type="gramStart"/>
            <w:r>
              <w:rPr>
                <w:sz w:val="22"/>
                <w:szCs w:val="22"/>
              </w:rPr>
              <w:t>г</w:t>
            </w:r>
            <w:proofErr w:type="gramEnd"/>
            <w:r>
              <w:rPr>
                <w:sz w:val="22"/>
                <w:szCs w:val="22"/>
              </w:rPr>
              <w:t>. Кирово-Чепецка</w:t>
            </w:r>
          </w:p>
        </w:tc>
        <w:tc>
          <w:tcPr>
            <w:tcW w:w="2170" w:type="pct"/>
            <w:vMerge w:val="restart"/>
          </w:tcPr>
          <w:p w:rsidR="002E4BC3" w:rsidRPr="00505AD5" w:rsidDel="00466EEC" w:rsidRDefault="002E4BC3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Строительство</w:t>
            </w:r>
            <w:r w:rsidR="00BB385D">
              <w:rPr>
                <w:sz w:val="22"/>
              </w:rPr>
              <w:t xml:space="preserve"> (реконструкция)</w:t>
            </w:r>
            <w:r w:rsidRPr="00505AD5">
              <w:rPr>
                <w:sz w:val="22"/>
              </w:rPr>
              <w:t xml:space="preserve"> автомобильных дорог местного значения городского округа по параметрам магистральной улицы общегородского значения</w:t>
            </w: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2E4BC3" w:rsidRPr="00505AD5" w:rsidDel="00466EEC" w:rsidRDefault="002E4BC3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первая очередь</w:t>
            </w:r>
          </w:p>
        </w:tc>
      </w:tr>
      <w:tr w:rsidR="002E4BC3" w:rsidRPr="00505AD5" w:rsidTr="00212FD9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4BC3" w:rsidRPr="00505AD5" w:rsidRDefault="002E4BC3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западнее микрорайона №8 (от ул.60 лет Октября вдоль ООО «СХП «Овощевод-Чепецкий»)</w:t>
            </w:r>
          </w:p>
        </w:tc>
        <w:tc>
          <w:tcPr>
            <w:tcW w:w="2170" w:type="pct"/>
            <w:vMerge/>
          </w:tcPr>
          <w:p w:rsidR="002E4BC3" w:rsidRPr="00505AD5" w:rsidDel="00466EEC" w:rsidRDefault="002E4BC3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2E4BC3" w:rsidRPr="00505AD5" w:rsidRDefault="002E4BC3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45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участок ул</w:t>
            </w:r>
            <w:proofErr w:type="gramStart"/>
            <w:r w:rsidRPr="00505AD5">
              <w:rPr>
                <w:sz w:val="22"/>
              </w:rPr>
              <w:t>.Р</w:t>
            </w:r>
            <w:proofErr w:type="gramEnd"/>
            <w:r w:rsidRPr="00505AD5">
              <w:rPr>
                <w:sz w:val="22"/>
              </w:rPr>
              <w:t xml:space="preserve">еволюции от ул.Овражная до </w:t>
            </w:r>
            <w:proofErr w:type="spellStart"/>
            <w:r w:rsidRPr="00505AD5">
              <w:rPr>
                <w:sz w:val="22"/>
              </w:rPr>
              <w:t>ул.Чепецкая</w:t>
            </w:r>
            <w:proofErr w:type="spellEnd"/>
          </w:p>
        </w:tc>
        <w:tc>
          <w:tcPr>
            <w:tcW w:w="2170" w:type="pct"/>
            <w:vMerge w:val="restart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 xml:space="preserve">Строительство автомобильных дорог местного значения городского округа по </w:t>
            </w:r>
            <w:r w:rsidRPr="00505AD5">
              <w:rPr>
                <w:sz w:val="22"/>
              </w:rPr>
              <w:lastRenderedPageBreak/>
              <w:t>параметрам магистральной улицы районного значения</w:t>
            </w: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lastRenderedPageBreak/>
              <w:t>первая очередь</w:t>
            </w:r>
          </w:p>
        </w:tc>
      </w:tr>
      <w:tr w:rsidR="00505AD5" w:rsidRPr="00505AD5" w:rsidTr="00212FD9">
        <w:trPr>
          <w:trHeight w:val="42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lastRenderedPageBreak/>
              <w:t>вдоль микрорайонов №10, №12/1, №13, №14, №15 для пропуска грузового движения (</w:t>
            </w:r>
            <w:proofErr w:type="gramStart"/>
            <w:r w:rsidRPr="00505AD5">
              <w:rPr>
                <w:sz w:val="22"/>
              </w:rPr>
              <w:t>см</w:t>
            </w:r>
            <w:proofErr w:type="gramEnd"/>
            <w:r w:rsidRPr="00505AD5">
              <w:rPr>
                <w:sz w:val="22"/>
              </w:rPr>
              <w:t>. Схемы Генерального плана)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первая очередь</w:t>
            </w:r>
          </w:p>
        </w:tc>
      </w:tr>
      <w:tr w:rsidR="00505AD5" w:rsidRPr="00505AD5" w:rsidTr="00212FD9">
        <w:trPr>
          <w:trHeight w:val="42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lastRenderedPageBreak/>
              <w:t>вдоль микрорайонов №12/1 и №13 (см. Схемы Генерального плана)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42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вдоль микрорайонов №13 и №14 (см. Схемы Генерального плана)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42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вдоль микрорайона №15 (см. Схемы Генерального плана)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38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ул</w:t>
            </w:r>
            <w:proofErr w:type="gramStart"/>
            <w:r w:rsidRPr="00505AD5">
              <w:rPr>
                <w:sz w:val="22"/>
              </w:rPr>
              <w:t>.Р</w:t>
            </w:r>
            <w:proofErr w:type="gramEnd"/>
            <w:r w:rsidRPr="00505AD5">
              <w:rPr>
                <w:sz w:val="22"/>
              </w:rPr>
              <w:t>еволюции (от ул.Заводская до ул.Овражная)</w:t>
            </w:r>
          </w:p>
        </w:tc>
        <w:tc>
          <w:tcPr>
            <w:tcW w:w="2170" w:type="pct"/>
            <w:vMerge w:val="restart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Реконструкция автомобильных дорог местного значения городского округа</w:t>
            </w: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первая очередь</w:t>
            </w:r>
          </w:p>
        </w:tc>
      </w:tr>
      <w:tr w:rsidR="00505AD5" w:rsidRPr="00505AD5" w:rsidTr="00212FD9">
        <w:trPr>
          <w:trHeight w:val="31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от ул</w:t>
            </w:r>
            <w:proofErr w:type="gramStart"/>
            <w:r w:rsidRPr="00505AD5">
              <w:rPr>
                <w:sz w:val="22"/>
              </w:rPr>
              <w:t>.Ю</w:t>
            </w:r>
            <w:proofErr w:type="gramEnd"/>
            <w:r w:rsidRPr="00505AD5">
              <w:rPr>
                <w:sz w:val="22"/>
              </w:rPr>
              <w:t>билейная до Кладбища «</w:t>
            </w:r>
            <w:proofErr w:type="spellStart"/>
            <w:r w:rsidRPr="00505AD5">
              <w:rPr>
                <w:sz w:val="22"/>
              </w:rPr>
              <w:t>Злобино</w:t>
            </w:r>
            <w:proofErr w:type="spellEnd"/>
            <w:r w:rsidRPr="00505AD5">
              <w:rPr>
                <w:sz w:val="22"/>
              </w:rPr>
              <w:t>» (с переводом в автомобильную дорогу с параметрами магистральной улицы общегородского значения)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31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пр. Мира (в связи с организацией одностороннего движения)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31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пр. Кирова (в связи с организацией одностороннего движения)</w:t>
            </w:r>
          </w:p>
        </w:tc>
        <w:tc>
          <w:tcPr>
            <w:tcW w:w="2170" w:type="pct"/>
            <w:vMerge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20"/>
        </w:trPr>
        <w:tc>
          <w:tcPr>
            <w:tcW w:w="1605" w:type="pct"/>
            <w:tcBorders>
              <w:left w:val="single" w:sz="8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на пересечении новой автомобильной дороги для грузового движения с автомобильной дорогой на Просницу и с автомобильной дорогой на микрорайон Каринторф</w:t>
            </w:r>
          </w:p>
        </w:tc>
        <w:tc>
          <w:tcPr>
            <w:tcW w:w="2170" w:type="pct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Строительство развязки в одном уровне</w:t>
            </w:r>
          </w:p>
        </w:tc>
        <w:tc>
          <w:tcPr>
            <w:tcW w:w="1225" w:type="pct"/>
            <w:tcBorders>
              <w:right w:val="single" w:sz="8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первая очередь</w:t>
            </w:r>
          </w:p>
        </w:tc>
      </w:tr>
      <w:tr w:rsidR="00505AD5" w:rsidRPr="00505AD5" w:rsidTr="00212FD9">
        <w:trPr>
          <w:trHeight w:val="20"/>
        </w:trPr>
        <w:tc>
          <w:tcPr>
            <w:tcW w:w="1605" w:type="pct"/>
            <w:tcBorders>
              <w:left w:val="single" w:sz="8" w:space="0" w:color="auto"/>
              <w:bottom w:val="single" w:sz="4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пр. Кирова, пр. Мира</w:t>
            </w:r>
          </w:p>
        </w:tc>
        <w:tc>
          <w:tcPr>
            <w:tcW w:w="2170" w:type="pct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Организация одностороннего движения</w:t>
            </w:r>
          </w:p>
        </w:tc>
        <w:tc>
          <w:tcPr>
            <w:tcW w:w="1225" w:type="pct"/>
            <w:tcBorders>
              <w:right w:val="single" w:sz="8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  <w:tr w:rsidR="00505AD5" w:rsidRPr="00505AD5" w:rsidTr="00212FD9">
        <w:trPr>
          <w:trHeight w:val="128"/>
        </w:trPr>
        <w:tc>
          <w:tcPr>
            <w:tcW w:w="1605" w:type="pct"/>
            <w:tcBorders>
              <w:left w:val="single" w:sz="4" w:space="0" w:color="auto"/>
              <w:bottom w:val="single" w:sz="4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новые жилые районы располагаются в микрорайонах №10, №13, №15 (см. Схемы Генерального плана)</w:t>
            </w:r>
          </w:p>
        </w:tc>
        <w:tc>
          <w:tcPr>
            <w:tcW w:w="2170" w:type="pct"/>
            <w:vMerge w:val="restart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Организация улично-дорожной сети в новых проектных жилых районах</w:t>
            </w:r>
          </w:p>
        </w:tc>
        <w:tc>
          <w:tcPr>
            <w:tcW w:w="1225" w:type="pct"/>
            <w:tcBorders>
              <w:right w:val="single" w:sz="8" w:space="0" w:color="auto"/>
            </w:tcBorders>
            <w:shd w:val="clear" w:color="auto" w:fill="auto"/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первая очередь</w:t>
            </w:r>
          </w:p>
        </w:tc>
      </w:tr>
      <w:tr w:rsidR="00505AD5" w:rsidRPr="00505AD5" w:rsidTr="00212FD9">
        <w:trPr>
          <w:trHeight w:val="127"/>
        </w:trPr>
        <w:tc>
          <w:tcPr>
            <w:tcW w:w="1605" w:type="pct"/>
            <w:tcBorders>
              <w:top w:val="single" w:sz="4" w:space="0" w:color="auto"/>
              <w:left w:val="single" w:sz="8" w:space="0" w:color="auto"/>
              <w:bottom w:val="single" w:sz="12" w:space="0" w:color="auto"/>
            </w:tcBorders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новые жилые районы располагаются в микрорайонах №10, №12/1, №13, №14 и №15. (см. Схемы Генерального плана)</w:t>
            </w:r>
          </w:p>
        </w:tc>
        <w:tc>
          <w:tcPr>
            <w:tcW w:w="2170" w:type="pct"/>
            <w:vMerge/>
            <w:tcBorders>
              <w:bottom w:val="single" w:sz="12" w:space="0" w:color="auto"/>
            </w:tcBorders>
          </w:tcPr>
          <w:p w:rsidR="00505AD5" w:rsidRPr="00505AD5" w:rsidRDefault="00505AD5" w:rsidP="00505AD5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:rsidR="00505AD5" w:rsidRPr="00505AD5" w:rsidDel="00466EEC" w:rsidRDefault="00505AD5" w:rsidP="00505AD5">
            <w:pPr>
              <w:snapToGrid w:val="0"/>
              <w:rPr>
                <w:sz w:val="22"/>
              </w:rPr>
            </w:pPr>
            <w:r w:rsidRPr="00505AD5">
              <w:rPr>
                <w:sz w:val="22"/>
              </w:rPr>
              <w:t>расчетный срок</w:t>
            </w:r>
          </w:p>
        </w:tc>
      </w:tr>
    </w:tbl>
    <w:p w:rsidR="000A3AC7" w:rsidRDefault="000A3AC7" w:rsidP="009A29DF">
      <w:pPr>
        <w:autoSpaceDE w:val="0"/>
        <w:autoSpaceDN w:val="0"/>
        <w:adjustRightInd w:val="0"/>
        <w:jc w:val="both"/>
        <w:rPr>
          <w:b/>
          <w:sz w:val="24"/>
          <w:szCs w:val="24"/>
          <w:lang w:eastAsia="en-US"/>
        </w:rPr>
      </w:pPr>
    </w:p>
    <w:p w:rsidR="00055D89" w:rsidRDefault="00DF6763" w:rsidP="00055D89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B83184">
        <w:rPr>
          <w:b/>
          <w:sz w:val="24"/>
          <w:szCs w:val="24"/>
          <w:lang w:eastAsia="en-US"/>
        </w:rPr>
        <w:t xml:space="preserve">Изменение № </w:t>
      </w:r>
      <w:r w:rsidR="000A3AC7">
        <w:rPr>
          <w:b/>
          <w:sz w:val="24"/>
          <w:szCs w:val="24"/>
          <w:lang w:eastAsia="en-US"/>
        </w:rPr>
        <w:t>2</w:t>
      </w:r>
      <w:r w:rsidRPr="00B83184">
        <w:rPr>
          <w:b/>
          <w:sz w:val="24"/>
          <w:szCs w:val="24"/>
          <w:lang w:eastAsia="en-US"/>
        </w:rPr>
        <w:t>:</w:t>
      </w:r>
      <w:r>
        <w:rPr>
          <w:b/>
          <w:sz w:val="24"/>
          <w:szCs w:val="24"/>
          <w:lang w:eastAsia="en-US"/>
        </w:rPr>
        <w:t xml:space="preserve"> </w:t>
      </w:r>
      <w:r w:rsidR="00A86B69">
        <w:rPr>
          <w:b/>
          <w:sz w:val="24"/>
          <w:szCs w:val="24"/>
          <w:lang w:eastAsia="en-US"/>
        </w:rPr>
        <w:t>в</w:t>
      </w:r>
      <w:r w:rsidR="00055D89" w:rsidRPr="00055D89">
        <w:rPr>
          <w:b/>
          <w:sz w:val="24"/>
          <w:szCs w:val="24"/>
          <w:lang w:eastAsia="en-US"/>
        </w:rPr>
        <w:t xml:space="preserve"> г</w:t>
      </w:r>
      <w:r w:rsidR="00055D89" w:rsidRPr="00055D89">
        <w:rPr>
          <w:b/>
          <w:sz w:val="24"/>
          <w:szCs w:val="24"/>
        </w:rPr>
        <w:t xml:space="preserve">рафические материалы </w:t>
      </w:r>
      <w:r w:rsidR="0092302C">
        <w:rPr>
          <w:b/>
          <w:sz w:val="24"/>
          <w:szCs w:val="24"/>
        </w:rPr>
        <w:t xml:space="preserve">к </w:t>
      </w:r>
      <w:r w:rsidR="00055D89" w:rsidRPr="00055D89">
        <w:rPr>
          <w:b/>
          <w:sz w:val="24"/>
          <w:szCs w:val="24"/>
        </w:rPr>
        <w:t>Положени</w:t>
      </w:r>
      <w:r w:rsidR="0092302C">
        <w:rPr>
          <w:b/>
          <w:sz w:val="24"/>
          <w:szCs w:val="24"/>
        </w:rPr>
        <w:t>ю</w:t>
      </w:r>
      <w:r w:rsidR="00055D89" w:rsidRPr="00055D89">
        <w:rPr>
          <w:b/>
          <w:sz w:val="24"/>
          <w:szCs w:val="24"/>
        </w:rPr>
        <w:t xml:space="preserve"> о территориальном планировании внести следующие изменения:</w:t>
      </w:r>
      <w:r w:rsidR="00055D89">
        <w:rPr>
          <w:sz w:val="24"/>
          <w:szCs w:val="24"/>
        </w:rPr>
        <w:t xml:space="preserve"> </w:t>
      </w:r>
    </w:p>
    <w:p w:rsidR="00C77F24" w:rsidRDefault="00C77F24" w:rsidP="00055D89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</w:p>
    <w:p w:rsidR="00055D89" w:rsidRPr="00E321DE" w:rsidRDefault="00E321DE" w:rsidP="00DD02F2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055D89" w:rsidRPr="00E321DE">
        <w:rPr>
          <w:sz w:val="24"/>
          <w:szCs w:val="24"/>
        </w:rPr>
        <w:t xml:space="preserve">«Схема планируемых границ функциональных зон» изложить в новой редакции. Прилагается. </w:t>
      </w:r>
    </w:p>
    <w:p w:rsidR="00055D89" w:rsidRDefault="00055D89" w:rsidP="00DD02F2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E321DE">
        <w:rPr>
          <w:sz w:val="24"/>
          <w:szCs w:val="24"/>
        </w:rPr>
        <w:t xml:space="preserve">«Схема зон планируемого размещения объектов капитального строительства федерального, регионального и местного значения» </w:t>
      </w:r>
      <w:r w:rsidR="00E321DE" w:rsidRPr="00E321DE">
        <w:rPr>
          <w:sz w:val="24"/>
          <w:szCs w:val="24"/>
        </w:rPr>
        <w:t>изложить в новой редакции. Прилагается.</w:t>
      </w:r>
    </w:p>
    <w:p w:rsidR="00055D89" w:rsidRPr="00E321DE" w:rsidRDefault="00F444B6" w:rsidP="00DD02F2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E321DE">
        <w:rPr>
          <w:sz w:val="24"/>
          <w:szCs w:val="24"/>
        </w:rPr>
        <w:lastRenderedPageBreak/>
        <w:t xml:space="preserve"> </w:t>
      </w:r>
      <w:r w:rsidR="00055D89" w:rsidRPr="00E321DE">
        <w:rPr>
          <w:sz w:val="24"/>
          <w:szCs w:val="24"/>
        </w:rPr>
        <w:t xml:space="preserve">«Схема границ территорий, подверженных риску возникновения чрезвычайных ситуаций природного и техногенного характера и воздействия их последствий» </w:t>
      </w:r>
      <w:r w:rsidR="00E321DE" w:rsidRPr="00E321DE">
        <w:rPr>
          <w:sz w:val="24"/>
          <w:szCs w:val="24"/>
        </w:rPr>
        <w:t xml:space="preserve">изложить в новой редакции. Прилагается. </w:t>
      </w:r>
    </w:p>
    <w:p w:rsidR="001920EA" w:rsidRPr="00DD02F2" w:rsidRDefault="00055D89" w:rsidP="00DD02F2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DD02F2">
        <w:rPr>
          <w:sz w:val="24"/>
          <w:szCs w:val="24"/>
        </w:rPr>
        <w:t xml:space="preserve">«Схема развития транспортной инфраструктуры» </w:t>
      </w:r>
      <w:r w:rsidR="00E321DE" w:rsidRPr="00DD02F2">
        <w:rPr>
          <w:sz w:val="24"/>
          <w:szCs w:val="24"/>
        </w:rPr>
        <w:t xml:space="preserve">изложить в новой редакции. Прилагается. </w:t>
      </w:r>
    </w:p>
    <w:p w:rsidR="009E099A" w:rsidRDefault="009E099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920EA" w:rsidRDefault="001920EA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9D3363" w:rsidRDefault="009D3363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15050" cy="7248525"/>
            <wp:effectExtent l="19050" t="0" r="0" b="0"/>
            <wp:docPr id="1" name="Рисунок 1" descr="D:\Сафронов\9.ГРАДОСТРОИТЕЛЬСТВО\1.ГенПлан\2.Изменения\Изменения № 4\0.Рабочка\1.Растр\проект нс10000_06-12-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афронов\9.ГРАДОСТРОИТЕЛЬСТВО\1.ГенПлан\2.Изменения\Изменения № 4\0.Рабочка\1.Растр\проект нс10000_06-12-2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99A" w:rsidRDefault="009E099A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9E099A" w:rsidRDefault="009E099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9E099A" w:rsidRDefault="00CD1CD2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15050" cy="6448425"/>
            <wp:effectExtent l="19050" t="0" r="0" b="0"/>
            <wp:docPr id="7" name="Рисунок 2" descr="D:\Сафронов\9.ГРАДОСТРОИТЕЛЬСТВО\1.ГенПлан\2.Изменения\Изменения № 3\2.Дума (проведение ПС)\Карты\2.Shema_zon_planiruemogo_razmeshheniya_obektov_kapitalnogo_stroitelstva_federalnogo_regionalnogo_i_mestnogo_znach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афронов\9.ГРАДОСТРОИТЕЛЬСТВО\1.ГенПлан\2.Изменения\Изменения № 3\2.Дума (проведение ПС)\Карты\2.Shema_zon_planiruemogo_razmeshheniya_obektov_kapitalnogo_stroitelstva_federalnogo_regionalnogo_i_mestnogo_znacheniy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99A" w:rsidRDefault="009E099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9E099A" w:rsidRDefault="00CD1CD2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4575" cy="8963025"/>
            <wp:effectExtent l="19050" t="0" r="9525" b="0"/>
            <wp:docPr id="8" name="Рисунок 3" descr="D:\Сафронов\9.ГРАДОСТРОИТЕЛЬСТВО\1.ГенПлан\2.Изменения\Изменения № 3\2.Дума (проведение ПС)\Карты\3.Shema_granits_territorij_podverzhennih_risku_vozniknoveniya_chrezvichajnih_situatsij_prirodnogo_i_tehnogennogo_haraktera_i_vozdejstviya_ih_posledstv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афронов\9.ГРАДОСТРОИТЕЛЬСТВО\1.ГенПлан\2.Изменения\Изменения № 3\2.Дума (проведение ПС)\Карты\3.Shema_granits_territorij_podverzhennih_risku_vozniknoveniya_chrezvichajnih_situatsij_prirodnogo_i_tehnogennogo_haraktera_i_vozdejstviya_ih_posledstvij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99A" w:rsidRDefault="009E099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9E099A" w:rsidRDefault="00DB5618" w:rsidP="009E099A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15685" cy="7505700"/>
            <wp:effectExtent l="19050" t="0" r="0" b="0"/>
            <wp:docPr id="2" name="Рисунок 1" descr="D:\Сафронов\9.ГРАДОСТРОИТЕЛЬСТВО\1.ГенПлан\2.Изменения\Изменения № 4\0.Рабочка\1.Растр\транспорт нс10000_03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афронов\9.ГРАДОСТРОИТЕЛЬСТВО\1.ГенПлан\2.Изменения\Изменения № 4\0.Рабочка\1.Растр\транспорт нс10000_03.2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99A" w:rsidRDefault="009E099A">
      <w:pPr>
        <w:rPr>
          <w:sz w:val="24"/>
          <w:szCs w:val="24"/>
        </w:rPr>
      </w:pPr>
    </w:p>
    <w:sectPr w:rsidR="009E099A" w:rsidSect="00947140">
      <w:headerReference w:type="default" r:id="rId12"/>
      <w:footerReference w:type="even" r:id="rId13"/>
      <w:footerReference w:type="default" r:id="rId14"/>
      <w:headerReference w:type="first" r:id="rId15"/>
      <w:pgSz w:w="11906" w:h="16838"/>
      <w:pgMar w:top="851" w:right="566" w:bottom="1440" w:left="1701" w:header="720" w:footer="409" w:gutter="0"/>
      <w:pgNumType w:start="2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50AB" w:rsidRDefault="006350AB">
      <w:r>
        <w:separator/>
      </w:r>
    </w:p>
  </w:endnote>
  <w:endnote w:type="continuationSeparator" w:id="0">
    <w:p w:rsidR="006350AB" w:rsidRDefault="006350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2C07" w:rsidRDefault="003757F5" w:rsidP="00B319CB">
    <w:pPr>
      <w:pStyle w:val="ad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 w:rsidR="005C2C07"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5C2C07" w:rsidRDefault="005C2C07" w:rsidP="005C2C07">
    <w:pPr>
      <w:pStyle w:val="ad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2C07" w:rsidRDefault="003757F5" w:rsidP="00B319CB">
    <w:pPr>
      <w:pStyle w:val="ad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 w:rsidR="005C2C07"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DB5618">
      <w:rPr>
        <w:rStyle w:val="af6"/>
        <w:noProof/>
      </w:rPr>
      <w:t>3</w:t>
    </w:r>
    <w:r>
      <w:rPr>
        <w:rStyle w:val="af6"/>
      </w:rPr>
      <w:fldChar w:fldCharType="end"/>
    </w:r>
  </w:p>
  <w:p w:rsidR="001C76D4" w:rsidRDefault="001C76D4" w:rsidP="005C2C07">
    <w:pPr>
      <w:pStyle w:val="ad"/>
      <w:ind w:right="360"/>
    </w:pPr>
  </w:p>
  <w:p w:rsidR="00906D59" w:rsidRDefault="00906D59" w:rsidP="005C2C07">
    <w:pPr>
      <w:pStyle w:val="ad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50AB" w:rsidRDefault="006350AB">
      <w:r>
        <w:separator/>
      </w:r>
    </w:p>
  </w:footnote>
  <w:footnote w:type="continuationSeparator" w:id="0">
    <w:p w:rsidR="006350AB" w:rsidRDefault="006350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76D4" w:rsidRDefault="003757F5" w:rsidP="005C2C07">
    <w:pPr>
      <w:pStyle w:val="ab"/>
      <w:ind w:right="283"/>
    </w:pPr>
    <w:r>
      <w:rPr>
        <w:noProof/>
      </w:rPr>
      <w:pict>
        <v:group id="_x0000_s2117" style="position:absolute;margin-left:31.05pt;margin-top:20.65pt;width:549pt;height:793.8pt;z-index:251657728;mso-position-horizontal-relative:page;mso-position-vertical-relative:page" coordorigin="397,397" coordsize="11113,16054">
          <v:shapetype id="_x0000_t202" coordsize="21600,21600" o:spt="202" path="m,l,21600r21600,l21600,xe">
            <v:stroke joinstyle="miter"/>
            <v:path gradientshapeok="t" o:connecttype="rect"/>
          </v:shapetype>
          <v:shape id="_x0000_s2118" type="#_x0000_t202" style="position:absolute;left:2103;top:16160;width:1300;height:281" filled="f" stroked="f">
            <v:textbox style="mso-next-textbox:#_x0000_s2118" inset="0,.5mm,0,0">
              <w:txbxContent>
                <w:p w:rsidR="001C76D4" w:rsidRPr="00B6231A" w:rsidRDefault="001C76D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</w:rPr>
                    <w:t xml:space="preserve">№  </w:t>
                  </w:r>
                  <w:r w:rsidRPr="00B6231A">
                    <w:rPr>
                      <w:sz w:val="18"/>
                      <w:lang w:val="ro-RO"/>
                    </w:rPr>
                    <w:t>докум.</w:t>
                  </w:r>
                </w:p>
              </w:txbxContent>
            </v:textbox>
          </v:shape>
          <v:shape id="_x0000_s2119" type="#_x0000_t202" style="position:absolute;left:3403;top:16160;width:853;height:281" filled="f" stroked="f">
            <v:textbox style="mso-next-textbox:#_x0000_s2119" inset="0,.5mm,0,0">
              <w:txbxContent>
                <w:p w:rsidR="001C76D4" w:rsidRDefault="001C76D4">
                  <w:pPr>
                    <w:jc w:val="center"/>
                    <w:rPr>
                      <w:i/>
                      <w:sz w:val="18"/>
                    </w:rPr>
                  </w:pPr>
                  <w:r w:rsidRPr="00B6231A">
                    <w:rPr>
                      <w:sz w:val="18"/>
                    </w:rPr>
                    <w:t>Подпись</w:t>
                  </w:r>
                </w:p>
              </w:txbxContent>
            </v:textbox>
          </v:shape>
          <v:shape id="_x0000_s2120" type="#_x0000_t202" style="position:absolute;left:1134;top:16160;width:408;height:281" filled="f" stroked="f">
            <v:textbox style="mso-next-textbox:#_x0000_s2120" inset="0,.5mm,0,0">
              <w:txbxContent>
                <w:p w:rsidR="001C76D4" w:rsidRPr="00B6231A" w:rsidRDefault="001C76D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  <w:lang w:val="pt-BR"/>
                    </w:rPr>
                    <w:t>Изм.</w:t>
                  </w:r>
                </w:p>
              </w:txbxContent>
            </v:textbox>
          </v:shape>
          <v:shape id="_x0000_s2121" type="#_x0000_t202" style="position:absolute;left:1542;top:16159;width:569;height:282" filled="f" stroked="f">
            <v:textbox style="mso-next-textbox:#_x0000_s2121" inset="0,.5mm,0,0">
              <w:txbxContent>
                <w:p w:rsidR="001C76D4" w:rsidRPr="00B6231A" w:rsidRDefault="001C76D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</w:rPr>
                    <w:t>Лист</w:t>
                  </w:r>
                </w:p>
              </w:txbxContent>
            </v:textbox>
          </v:shape>
          <v:shape id="_x0000_s2122" type="#_x0000_t202" style="position:absolute;left:4264;top:16159;width:567;height:281" filled="f" stroked="f">
            <v:textbox style="mso-next-textbox:#_x0000_s2122" inset="0,.5mm,0,0">
              <w:txbxContent>
                <w:p w:rsidR="001C76D4" w:rsidRDefault="001C76D4">
                  <w:pPr>
                    <w:jc w:val="center"/>
                    <w:rPr>
                      <w:i/>
                      <w:sz w:val="18"/>
                    </w:rPr>
                  </w:pPr>
                  <w:r w:rsidRPr="00B6231A">
                    <w:rPr>
                      <w:sz w:val="18"/>
                    </w:rPr>
                    <w:t>Дата</w:t>
                  </w:r>
                </w:p>
              </w:txbxContent>
            </v:textbox>
          </v:shape>
          <v:group id="_x0000_s2123" style="position:absolute;left:397;top:397;width:11113;height:16054" coordorigin="397,397" coordsize="11113,16054">
            <v:line id="_x0000_s2124" style="position:absolute" from="10943,16016" to="11508,16016" strokeweight="1.5pt"/>
            <v:group id="_x0000_s2125" style="position:absolute;left:397;top:397;width:11113;height:16054" coordorigin="397,397" coordsize="11113,16054">
              <v:rect id="_x0000_s2126" style="position:absolute;left:1134;top:397;width:10375;height:16044" filled="f" strokeweight="1.5pt"/>
              <v:line id="_x0000_s2127" style="position:absolute" from="4831,15593" to="4831,16443" strokeweight="1.5pt"/>
              <v:line id="_x0000_s2128" style="position:absolute" from="4264,15593" to="4264,16443" strokeweight="1.5pt"/>
              <v:line id="_x0000_s2129" style="position:absolute" from="1137,16160" to="4831,16160"/>
              <v:line id="_x0000_s2130" style="position:absolute" from="1137,15890" to="4831,15890"/>
              <v:line id="_x0000_s2131" style="position:absolute" from="10943,15598" to="10943,16448" strokeweight="1.5pt"/>
              <v:shape id="_x0000_s2132" type="#_x0000_t202" style="position:absolute;left:10943;top:15598;width:567;height:397" filled="f" stroked="f">
                <v:textbox style="mso-next-textbox:#_x0000_s2132" inset="0,1.8mm,0,0">
                  <w:txbxContent>
                    <w:p w:rsidR="001C76D4" w:rsidRDefault="001C76D4">
                      <w:pPr>
                        <w:jc w:val="center"/>
                        <w:rPr>
                          <w:i/>
                          <w:sz w:val="18"/>
                        </w:rPr>
                      </w:pPr>
                      <w:r>
                        <w:rPr>
                          <w:i/>
                          <w:sz w:val="18"/>
                        </w:rPr>
                        <w:t>Лист</w:t>
                      </w:r>
                    </w:p>
                    <w:p w:rsidR="00B319CB" w:rsidRDefault="00B319CB">
                      <w:pPr>
                        <w:jc w:val="center"/>
                        <w:rPr>
                          <w:i/>
                          <w:sz w:val="18"/>
                        </w:rPr>
                      </w:pPr>
                    </w:p>
                  </w:txbxContent>
                </v:textbox>
              </v:shape>
              <v:line id="_x0000_s2133" style="position:absolute" from="3413,15593" to="3413,16451" strokeweight="1.5pt"/>
              <v:shape id="_x0000_s2134" type="#_x0000_t202" style="position:absolute;left:4839;top:15688;width:6081;height:649" filled="f" stroked="f">
                <v:textbox style="mso-next-textbox:#_x0000_s2134" inset=",2mm">
                  <w:txbxContent>
                    <w:p w:rsidR="001C76D4" w:rsidRPr="00C044C5" w:rsidRDefault="001C76D4" w:rsidP="00C044C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  <v:line id="_x0000_s2135" style="position:absolute;flip:x y" from="1135,15593" to="11510,15595" strokeweight="1.5pt"/>
              <v:line id="_x0000_s2136" style="position:absolute" from="1542,15593" to="1542,16442" strokeweight="1.5pt"/>
              <v:line id="_x0000_s2137" style="position:absolute" from="2108,15593" to="2108,16434" strokeweight="1.5pt"/>
              <v:shape id="_x0000_s2138" type="#_x0000_t202" style="position:absolute;left:10943;top:16016;width:567;height:421" filled="f" stroked="f">
                <v:textbox style="mso-next-textbox:#_x0000_s2138" inset="0,1.3mm,0,0">
                  <w:txbxContent>
                    <w:p w:rsidR="000A0902" w:rsidRPr="000A0902" w:rsidRDefault="000A0902" w:rsidP="000A0902"/>
                    <w:p w:rsidR="00B319CB" w:rsidRDefault="00B319CB"/>
                    <w:p w:rsidR="00C1711C" w:rsidRDefault="00C1711C"/>
                  </w:txbxContent>
                </v:textbox>
              </v:shape>
              <v:group id="_x0000_s2139" style="position:absolute;left:397;top:8175;width:737;height:8271" coordorigin="393,8175" coordsize="741,8271">
                <v:line id="_x0000_s2140" style="position:absolute;flip:y" from="770,8175" to="770,16446" strokeweight="1.5pt"/>
                <v:shape id="_x0000_s2141" type="#_x0000_t202" style="position:absolute;left:393;top:15011;width:367;height:1417" filled="f" stroked="f" strokeweight="2.25pt">
                  <v:textbox style="layout-flow:vertical;mso-layout-flow-alt:bottom-to-top;mso-next-textbox:#_x0000_s2141" inset="1.5mm,0,0,0">
                    <w:txbxContent>
                      <w:p w:rsidR="001C76D4" w:rsidRPr="00B6231A" w:rsidRDefault="001C76D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Инв. № подл.</w:t>
                        </w:r>
                      </w:p>
                    </w:txbxContent>
                  </v:textbox>
                </v:shape>
                <v:shape id="_x0000_s2142" type="#_x0000_t202" style="position:absolute;left:403;top:13038;width:367;height:1984" filled="f" stroked="f" strokeweight="2.25pt">
                  <v:textbox style="layout-flow:vertical;mso-layout-flow-alt:bottom-to-top;mso-next-textbox:#_x0000_s2142" inset="1.5mm,0,0,0">
                    <w:txbxContent>
                      <w:p w:rsidR="001C76D4" w:rsidRPr="00B6231A" w:rsidRDefault="001C76D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Подпись и дата</w:t>
                        </w:r>
                      </w:p>
                    </w:txbxContent>
                  </v:textbox>
                </v:shape>
                <v:shape id="_x0000_s2143" type="#_x0000_t202" style="position:absolute;left:403;top:11608;width:367;height:1417" filled="f" stroked="f" strokeweight="2.25pt">
                  <v:textbox style="layout-flow:vertical;mso-layout-flow-alt:bottom-to-top;mso-next-textbox:#_x0000_s2143" inset="1.5mm,0,0,0">
                    <w:txbxContent>
                      <w:p w:rsidR="001C76D4" w:rsidRPr="00B6231A" w:rsidRDefault="001C76D4">
                        <w:pPr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 w:rsidRPr="00B6231A">
                          <w:rPr>
                            <w:sz w:val="18"/>
                          </w:rPr>
                          <w:t>Взам</w:t>
                        </w:r>
                        <w:proofErr w:type="spellEnd"/>
                        <w:r w:rsidRPr="00B6231A">
                          <w:rPr>
                            <w:sz w:val="18"/>
                          </w:rPr>
                          <w:t>. инв. №</w:t>
                        </w:r>
                      </w:p>
                    </w:txbxContent>
                  </v:textbox>
                </v:shape>
                <v:shape id="_x0000_s2144" type="#_x0000_t202" style="position:absolute;left:403;top:10173;width:367;height:1417" filled="f" stroked="f" strokeweight="2.25pt">
                  <v:textbox style="layout-flow:vertical;mso-layout-flow-alt:bottom-to-top;mso-next-textbox:#_x0000_s2144" inset="1.5mm,0,0,0">
                    <w:txbxContent>
                      <w:p w:rsidR="001C76D4" w:rsidRPr="00B6231A" w:rsidRDefault="001C76D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 xml:space="preserve">Инв. № </w:t>
                        </w:r>
                        <w:proofErr w:type="spellStart"/>
                        <w:r w:rsidRPr="00B6231A">
                          <w:rPr>
                            <w:sz w:val="18"/>
                          </w:rPr>
                          <w:t>дубл</w:t>
                        </w:r>
                        <w:proofErr w:type="spellEnd"/>
                        <w:r w:rsidRPr="00B6231A"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shape>
                <v:shape id="_x0000_s2145" type="#_x0000_t202" style="position:absolute;left:397;top:8175;width:367;height:1984" filled="f" stroked="f" strokeweight="2.25pt">
                  <v:textbox style="layout-flow:vertical;mso-layout-flow-alt:bottom-to-top;mso-next-textbox:#_x0000_s2145" inset="1.5mm,0,0,0">
                    <w:txbxContent>
                      <w:p w:rsidR="001C76D4" w:rsidRPr="00B6231A" w:rsidRDefault="001C76D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Подпись и дата</w:t>
                        </w:r>
                      </w:p>
                    </w:txbxContent>
                  </v:textbox>
                </v:shape>
                <v:rect id="_x0000_s2146" style="position:absolute;left:397;top:8175;width:737;height:8267" filled="f" strokeweight="1.5pt"/>
                <v:line id="_x0000_s2147" style="position:absolute" from="397,15022" to="1134,15022" strokeweight="1.5pt"/>
                <v:line id="_x0000_s2148" style="position:absolute;flip:x" from="397,10159" to="1134,10159" strokeweight="1.5pt"/>
                <v:line id="_x0000_s2149" style="position:absolute" from="393,13025" to="1130,13025" strokeweight="1.5pt"/>
              </v:group>
            </v:group>
          </v:group>
          <v:line id="_x0000_s2150" style="position:absolute" from="397,11590" to="1134,11590" strokeweight="1.5pt"/>
          <w10:wrap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2F14" w:rsidRDefault="003757F5">
    <w:pPr>
      <w:pStyle w:val="ab"/>
    </w:pPr>
    <w:r>
      <w:rPr>
        <w:noProof/>
      </w:rPr>
      <w:pict>
        <v:rect id="_x0000_s2152" style="position:absolute;margin-left:-31.4pt;margin-top:-19.75pt;width:523.1pt;height:807.8pt;z-index:251658752" o:allowincell="f" filled="f" strokecolor="navy" strokeweight="10pt">
          <v:stroke linestyle="thickBetweenThin"/>
          <v:textbox inset=".5mm,0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72C66"/>
    <w:multiLevelType w:val="multilevel"/>
    <w:tmpl w:val="D27A3C76"/>
    <w:lvl w:ilvl="0">
      <w:start w:val="2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1">
    <w:nsid w:val="0C6C4514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2">
    <w:nsid w:val="0DB57C60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3">
    <w:nsid w:val="10D039E8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4">
    <w:nsid w:val="139C05B8"/>
    <w:multiLevelType w:val="hybridMultilevel"/>
    <w:tmpl w:val="4978EE3A"/>
    <w:lvl w:ilvl="0" w:tplc="91E0D0D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19033D5B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">
    <w:nsid w:val="1D993C66"/>
    <w:multiLevelType w:val="hybridMultilevel"/>
    <w:tmpl w:val="87B0F3D0"/>
    <w:lvl w:ilvl="0" w:tplc="14488FEA">
      <w:start w:val="1"/>
      <w:numFmt w:val="decimal"/>
      <w:lvlText w:val="%1."/>
      <w:lvlJc w:val="left"/>
      <w:pPr>
        <w:tabs>
          <w:tab w:val="num" w:pos="1467"/>
        </w:tabs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7">
    <w:nsid w:val="220D17BC"/>
    <w:multiLevelType w:val="hybridMultilevel"/>
    <w:tmpl w:val="972A9E7E"/>
    <w:lvl w:ilvl="0" w:tplc="A850758C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2DC1715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9">
    <w:nsid w:val="248F4C91"/>
    <w:multiLevelType w:val="hybridMultilevel"/>
    <w:tmpl w:val="F14EE9E8"/>
    <w:lvl w:ilvl="0" w:tplc="E1AE559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254E60BA"/>
    <w:multiLevelType w:val="hybridMultilevel"/>
    <w:tmpl w:val="34E6B2C6"/>
    <w:lvl w:ilvl="0" w:tplc="A850758C">
      <w:start w:val="1"/>
      <w:numFmt w:val="bullet"/>
      <w:lvlText w:val="-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27D95F74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12">
    <w:nsid w:val="2CE1652B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13">
    <w:nsid w:val="2EE54C48"/>
    <w:multiLevelType w:val="multilevel"/>
    <w:tmpl w:val="5BEE4346"/>
    <w:lvl w:ilvl="0">
      <w:start w:val="6"/>
      <w:numFmt w:val="decimal"/>
      <w:suff w:val="space"/>
      <w:lvlText w:val="%1"/>
      <w:lvlJc w:val="left"/>
      <w:pPr>
        <w:ind w:left="0" w:firstLine="0"/>
      </w:pPr>
      <w:rPr>
        <w:rFonts w:hint="default"/>
        <w:color w:val="auto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  <w:color w:val="auto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72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4">
    <w:nsid w:val="2FE05336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15">
    <w:nsid w:val="31914254"/>
    <w:multiLevelType w:val="hybridMultilevel"/>
    <w:tmpl w:val="B30422CA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90377AE"/>
    <w:multiLevelType w:val="hybridMultilevel"/>
    <w:tmpl w:val="2BA6F64C"/>
    <w:lvl w:ilvl="0" w:tplc="036EDD86">
      <w:start w:val="2"/>
      <w:numFmt w:val="bullet"/>
      <w:lvlText w:val=""/>
      <w:lvlJc w:val="left"/>
      <w:pPr>
        <w:tabs>
          <w:tab w:val="num" w:pos="1865"/>
        </w:tabs>
        <w:ind w:left="150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7">
    <w:nsid w:val="3CB34D87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18">
    <w:nsid w:val="3E21464C"/>
    <w:multiLevelType w:val="hybridMultilevel"/>
    <w:tmpl w:val="2DCC4D78"/>
    <w:lvl w:ilvl="0" w:tplc="036EDD86">
      <w:start w:val="2"/>
      <w:numFmt w:val="bullet"/>
      <w:lvlText w:val=""/>
      <w:lvlJc w:val="left"/>
      <w:pPr>
        <w:tabs>
          <w:tab w:val="num" w:pos="2432"/>
        </w:tabs>
        <w:ind w:left="2072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19">
    <w:nsid w:val="40391817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865"/>
        </w:tabs>
        <w:ind w:left="1505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0">
    <w:nsid w:val="436406E4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21">
    <w:nsid w:val="4AE45DE0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22">
    <w:nsid w:val="4D805A5B"/>
    <w:multiLevelType w:val="hybridMultilevel"/>
    <w:tmpl w:val="425AC3A2"/>
    <w:lvl w:ilvl="0" w:tplc="91E0D0D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53437F76"/>
    <w:multiLevelType w:val="hybridMultilevel"/>
    <w:tmpl w:val="5EDC8A4E"/>
    <w:lvl w:ilvl="0" w:tplc="000000AD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18E5563"/>
    <w:multiLevelType w:val="hybridMultilevel"/>
    <w:tmpl w:val="6CE2924E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686711E"/>
    <w:multiLevelType w:val="hybridMultilevel"/>
    <w:tmpl w:val="D0805ABE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93"/>
        </w:tabs>
        <w:ind w:left="189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13"/>
        </w:tabs>
        <w:ind w:left="26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33"/>
        </w:tabs>
        <w:ind w:left="33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53"/>
        </w:tabs>
        <w:ind w:left="405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73"/>
        </w:tabs>
        <w:ind w:left="47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93"/>
        </w:tabs>
        <w:ind w:left="54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13"/>
        </w:tabs>
        <w:ind w:left="621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33"/>
        </w:tabs>
        <w:ind w:left="6933" w:hanging="360"/>
      </w:pPr>
      <w:rPr>
        <w:rFonts w:ascii="Wingdings" w:hAnsi="Wingdings" w:hint="default"/>
      </w:rPr>
    </w:lvl>
  </w:abstractNum>
  <w:abstractNum w:abstractNumId="26">
    <w:nsid w:val="66CC73AD"/>
    <w:multiLevelType w:val="multilevel"/>
    <w:tmpl w:val="E3B09A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>
    <w:nsid w:val="6E8C31AA"/>
    <w:multiLevelType w:val="multilevel"/>
    <w:tmpl w:val="2800001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>
    <w:nsid w:val="7018183A"/>
    <w:multiLevelType w:val="multilevel"/>
    <w:tmpl w:val="65503FEA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>
    <w:nsid w:val="73486EA9"/>
    <w:multiLevelType w:val="singleLevel"/>
    <w:tmpl w:val="BFBABDD4"/>
    <w:lvl w:ilvl="0">
      <w:start w:val="1"/>
      <w:numFmt w:val="bullet"/>
      <w:pStyle w:val="1"/>
      <w:lvlText w:val="–"/>
      <w:lvlJc w:val="left"/>
      <w:pPr>
        <w:tabs>
          <w:tab w:val="num" w:pos="624"/>
        </w:tabs>
        <w:ind w:left="624" w:hanging="567"/>
      </w:pPr>
      <w:rPr>
        <w:rFonts w:ascii="Times New Roman" w:hAnsi="Times New Roman" w:hint="default"/>
      </w:rPr>
    </w:lvl>
  </w:abstractNum>
  <w:abstractNum w:abstractNumId="30">
    <w:nsid w:val="7A2658E9"/>
    <w:multiLevelType w:val="singleLevel"/>
    <w:tmpl w:val="E8A0D1CC"/>
    <w:lvl w:ilvl="0">
      <w:start w:val="1"/>
      <w:numFmt w:val="decimal"/>
      <w:pStyle w:val="a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</w:abstractNum>
  <w:abstractNum w:abstractNumId="31">
    <w:nsid w:val="7DEE5709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2">
    <w:nsid w:val="7E3C183F"/>
    <w:multiLevelType w:val="singleLevel"/>
    <w:tmpl w:val="E2CC455E"/>
    <w:lvl w:ilvl="0">
      <w:start w:val="2"/>
      <w:numFmt w:val="decimal"/>
      <w:pStyle w:val="a0"/>
      <w:lvlText w:val="%1)"/>
      <w:legacy w:legacy="1" w:legacySpace="0" w:legacyIndent="360"/>
      <w:lvlJc w:val="left"/>
      <w:pPr>
        <w:ind w:left="360" w:hanging="360"/>
      </w:pPr>
    </w:lvl>
  </w:abstractNum>
  <w:abstractNum w:abstractNumId="33">
    <w:nsid w:val="7ED45009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num w:numId="1">
    <w:abstractNumId w:val="32"/>
  </w:num>
  <w:num w:numId="2">
    <w:abstractNumId w:val="30"/>
  </w:num>
  <w:num w:numId="3">
    <w:abstractNumId w:val="29"/>
  </w:num>
  <w:num w:numId="4">
    <w:abstractNumId w:val="25"/>
  </w:num>
  <w:num w:numId="5">
    <w:abstractNumId w:val="15"/>
  </w:num>
  <w:num w:numId="6">
    <w:abstractNumId w:val="24"/>
  </w:num>
  <w:num w:numId="7">
    <w:abstractNumId w:val="18"/>
  </w:num>
  <w:num w:numId="8">
    <w:abstractNumId w:val="16"/>
  </w:num>
  <w:num w:numId="9">
    <w:abstractNumId w:val="5"/>
  </w:num>
  <w:num w:numId="10">
    <w:abstractNumId w:val="31"/>
  </w:num>
  <w:num w:numId="11">
    <w:abstractNumId w:val="19"/>
  </w:num>
  <w:num w:numId="12">
    <w:abstractNumId w:val="28"/>
  </w:num>
  <w:num w:numId="13">
    <w:abstractNumId w:val="6"/>
  </w:num>
  <w:num w:numId="14">
    <w:abstractNumId w:val="10"/>
  </w:num>
  <w:num w:numId="15">
    <w:abstractNumId w:val="13"/>
  </w:num>
  <w:num w:numId="16">
    <w:abstractNumId w:val="9"/>
  </w:num>
  <w:num w:numId="17">
    <w:abstractNumId w:val="4"/>
  </w:num>
  <w:num w:numId="18">
    <w:abstractNumId w:val="14"/>
  </w:num>
  <w:num w:numId="19">
    <w:abstractNumId w:val="23"/>
  </w:num>
  <w:num w:numId="20">
    <w:abstractNumId w:val="22"/>
  </w:num>
  <w:num w:numId="21">
    <w:abstractNumId w:val="17"/>
  </w:num>
  <w:num w:numId="22">
    <w:abstractNumId w:val="21"/>
  </w:num>
  <w:num w:numId="23">
    <w:abstractNumId w:val="20"/>
  </w:num>
  <w:num w:numId="24">
    <w:abstractNumId w:val="12"/>
  </w:num>
  <w:num w:numId="25">
    <w:abstractNumId w:val="3"/>
  </w:num>
  <w:num w:numId="26">
    <w:abstractNumId w:val="1"/>
  </w:num>
  <w:num w:numId="27">
    <w:abstractNumId w:val="7"/>
  </w:num>
  <w:num w:numId="28">
    <w:abstractNumId w:val="33"/>
  </w:num>
  <w:num w:numId="29">
    <w:abstractNumId w:val="11"/>
  </w:num>
  <w:num w:numId="30">
    <w:abstractNumId w:val="8"/>
  </w:num>
  <w:num w:numId="31">
    <w:abstractNumId w:val="2"/>
  </w:num>
  <w:num w:numId="32">
    <w:abstractNumId w:val="0"/>
  </w:num>
  <w:num w:numId="33">
    <w:abstractNumId w:val="27"/>
  </w:num>
  <w:num w:numId="34">
    <w:abstractNumId w:val="26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proofState w:spelling="clean" w:grammar="clean"/>
  <w:stylePaneFormatFilter w:val="3F01"/>
  <w:defaultTabStop w:val="720"/>
  <w:hyphenationZone w:val="357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86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22532"/>
    <w:rsid w:val="00002065"/>
    <w:rsid w:val="00004527"/>
    <w:rsid w:val="00011857"/>
    <w:rsid w:val="00014CD1"/>
    <w:rsid w:val="000217A7"/>
    <w:rsid w:val="0004100D"/>
    <w:rsid w:val="00041DD6"/>
    <w:rsid w:val="00042E01"/>
    <w:rsid w:val="00047148"/>
    <w:rsid w:val="0005434E"/>
    <w:rsid w:val="000552EA"/>
    <w:rsid w:val="00055D89"/>
    <w:rsid w:val="000563BF"/>
    <w:rsid w:val="000656F1"/>
    <w:rsid w:val="000954D2"/>
    <w:rsid w:val="000A0902"/>
    <w:rsid w:val="000A2EE6"/>
    <w:rsid w:val="000A3AC7"/>
    <w:rsid w:val="000A661A"/>
    <w:rsid w:val="000B1575"/>
    <w:rsid w:val="000B213A"/>
    <w:rsid w:val="000D352E"/>
    <w:rsid w:val="000E4BAB"/>
    <w:rsid w:val="000F3F9E"/>
    <w:rsid w:val="000F7287"/>
    <w:rsid w:val="000F748E"/>
    <w:rsid w:val="00112628"/>
    <w:rsid w:val="001128E2"/>
    <w:rsid w:val="0016044A"/>
    <w:rsid w:val="00160E5B"/>
    <w:rsid w:val="00162560"/>
    <w:rsid w:val="0016562F"/>
    <w:rsid w:val="001674BF"/>
    <w:rsid w:val="00174719"/>
    <w:rsid w:val="0017490A"/>
    <w:rsid w:val="00190752"/>
    <w:rsid w:val="001920EA"/>
    <w:rsid w:val="00196D19"/>
    <w:rsid w:val="001A4E1F"/>
    <w:rsid w:val="001B0E69"/>
    <w:rsid w:val="001C0D47"/>
    <w:rsid w:val="001C2657"/>
    <w:rsid w:val="001C6124"/>
    <w:rsid w:val="001C76D4"/>
    <w:rsid w:val="001E13EC"/>
    <w:rsid w:val="001E2A15"/>
    <w:rsid w:val="001E79CF"/>
    <w:rsid w:val="001F3AF9"/>
    <w:rsid w:val="001F400F"/>
    <w:rsid w:val="00204052"/>
    <w:rsid w:val="002061EF"/>
    <w:rsid w:val="00215216"/>
    <w:rsid w:val="0023131E"/>
    <w:rsid w:val="002335F4"/>
    <w:rsid w:val="00240344"/>
    <w:rsid w:val="00244F00"/>
    <w:rsid w:val="002451D4"/>
    <w:rsid w:val="0024551F"/>
    <w:rsid w:val="00247516"/>
    <w:rsid w:val="002513F2"/>
    <w:rsid w:val="0026074B"/>
    <w:rsid w:val="00261022"/>
    <w:rsid w:val="00262902"/>
    <w:rsid w:val="00273499"/>
    <w:rsid w:val="00277264"/>
    <w:rsid w:val="002773A6"/>
    <w:rsid w:val="00277581"/>
    <w:rsid w:val="00280BFB"/>
    <w:rsid w:val="00287D32"/>
    <w:rsid w:val="002A38C2"/>
    <w:rsid w:val="002A7483"/>
    <w:rsid w:val="002B13B2"/>
    <w:rsid w:val="002B1992"/>
    <w:rsid w:val="002C021E"/>
    <w:rsid w:val="002C653C"/>
    <w:rsid w:val="002D32DD"/>
    <w:rsid w:val="002E0565"/>
    <w:rsid w:val="002E4BC3"/>
    <w:rsid w:val="002E6EB3"/>
    <w:rsid w:val="002F3561"/>
    <w:rsid w:val="0033498A"/>
    <w:rsid w:val="00337717"/>
    <w:rsid w:val="003429A7"/>
    <w:rsid w:val="00361B04"/>
    <w:rsid w:val="00367123"/>
    <w:rsid w:val="00370678"/>
    <w:rsid w:val="00373823"/>
    <w:rsid w:val="003757F5"/>
    <w:rsid w:val="003915F7"/>
    <w:rsid w:val="003A4E1B"/>
    <w:rsid w:val="003B4105"/>
    <w:rsid w:val="003B4F69"/>
    <w:rsid w:val="003B619C"/>
    <w:rsid w:val="003C6B5F"/>
    <w:rsid w:val="003D39F9"/>
    <w:rsid w:val="003E228C"/>
    <w:rsid w:val="003E2CE1"/>
    <w:rsid w:val="003E500C"/>
    <w:rsid w:val="003F6CCF"/>
    <w:rsid w:val="003F76D0"/>
    <w:rsid w:val="004100F8"/>
    <w:rsid w:val="00421670"/>
    <w:rsid w:val="0043596E"/>
    <w:rsid w:val="00441CE0"/>
    <w:rsid w:val="00491BEE"/>
    <w:rsid w:val="004A2DC9"/>
    <w:rsid w:val="004A5730"/>
    <w:rsid w:val="004A61FA"/>
    <w:rsid w:val="004A7791"/>
    <w:rsid w:val="004B0808"/>
    <w:rsid w:val="004F1E0C"/>
    <w:rsid w:val="00505867"/>
    <w:rsid w:val="00505AD5"/>
    <w:rsid w:val="00506C24"/>
    <w:rsid w:val="00532BA4"/>
    <w:rsid w:val="00536F7F"/>
    <w:rsid w:val="00542DD3"/>
    <w:rsid w:val="005450E2"/>
    <w:rsid w:val="0055443B"/>
    <w:rsid w:val="00583509"/>
    <w:rsid w:val="00590B54"/>
    <w:rsid w:val="00590C5E"/>
    <w:rsid w:val="005A10FC"/>
    <w:rsid w:val="005B5734"/>
    <w:rsid w:val="005C2C07"/>
    <w:rsid w:val="005C62FE"/>
    <w:rsid w:val="005D6C9F"/>
    <w:rsid w:val="005F404B"/>
    <w:rsid w:val="005F745D"/>
    <w:rsid w:val="00611775"/>
    <w:rsid w:val="00622E4C"/>
    <w:rsid w:val="006235AF"/>
    <w:rsid w:val="006350AB"/>
    <w:rsid w:val="00635E03"/>
    <w:rsid w:val="006376D3"/>
    <w:rsid w:val="0065081E"/>
    <w:rsid w:val="0065169A"/>
    <w:rsid w:val="006538B6"/>
    <w:rsid w:val="006540FE"/>
    <w:rsid w:val="0065727E"/>
    <w:rsid w:val="00657692"/>
    <w:rsid w:val="0066625B"/>
    <w:rsid w:val="00667074"/>
    <w:rsid w:val="00672F14"/>
    <w:rsid w:val="00673D86"/>
    <w:rsid w:val="00696074"/>
    <w:rsid w:val="006B0005"/>
    <w:rsid w:val="006B2287"/>
    <w:rsid w:val="006B4FB7"/>
    <w:rsid w:val="006C3865"/>
    <w:rsid w:val="006D00B1"/>
    <w:rsid w:val="006D7C8F"/>
    <w:rsid w:val="006E364A"/>
    <w:rsid w:val="006E542B"/>
    <w:rsid w:val="006E66D9"/>
    <w:rsid w:val="006F4AA7"/>
    <w:rsid w:val="00717CE9"/>
    <w:rsid w:val="00724C87"/>
    <w:rsid w:val="00731109"/>
    <w:rsid w:val="007368ED"/>
    <w:rsid w:val="00737E71"/>
    <w:rsid w:val="007644B2"/>
    <w:rsid w:val="00772DC2"/>
    <w:rsid w:val="0077376C"/>
    <w:rsid w:val="00780A7F"/>
    <w:rsid w:val="00787F0C"/>
    <w:rsid w:val="00795C79"/>
    <w:rsid w:val="007B1CBB"/>
    <w:rsid w:val="007B2590"/>
    <w:rsid w:val="007C1A14"/>
    <w:rsid w:val="007C6E61"/>
    <w:rsid w:val="007D24F9"/>
    <w:rsid w:val="007E33AF"/>
    <w:rsid w:val="007F0BFF"/>
    <w:rsid w:val="007F400E"/>
    <w:rsid w:val="007F6F9A"/>
    <w:rsid w:val="008008CE"/>
    <w:rsid w:val="00806342"/>
    <w:rsid w:val="00814E42"/>
    <w:rsid w:val="00834934"/>
    <w:rsid w:val="00842A4E"/>
    <w:rsid w:val="00845C6B"/>
    <w:rsid w:val="00847672"/>
    <w:rsid w:val="00874F90"/>
    <w:rsid w:val="008776C1"/>
    <w:rsid w:val="00881F66"/>
    <w:rsid w:val="00882318"/>
    <w:rsid w:val="00883DD6"/>
    <w:rsid w:val="008A5EF2"/>
    <w:rsid w:val="008C1A6C"/>
    <w:rsid w:val="008C3C5C"/>
    <w:rsid w:val="008C682F"/>
    <w:rsid w:val="008C6EF5"/>
    <w:rsid w:val="008D033E"/>
    <w:rsid w:val="008D39A6"/>
    <w:rsid w:val="008E6D97"/>
    <w:rsid w:val="008F44D5"/>
    <w:rsid w:val="009032D9"/>
    <w:rsid w:val="009032F8"/>
    <w:rsid w:val="00906D59"/>
    <w:rsid w:val="00907F01"/>
    <w:rsid w:val="00910803"/>
    <w:rsid w:val="00915327"/>
    <w:rsid w:val="00921BDD"/>
    <w:rsid w:val="0092302C"/>
    <w:rsid w:val="0093141D"/>
    <w:rsid w:val="009356E8"/>
    <w:rsid w:val="00947140"/>
    <w:rsid w:val="00950435"/>
    <w:rsid w:val="009605D1"/>
    <w:rsid w:val="00960953"/>
    <w:rsid w:val="0096170D"/>
    <w:rsid w:val="00965D92"/>
    <w:rsid w:val="00984BC1"/>
    <w:rsid w:val="00990F50"/>
    <w:rsid w:val="00992F6A"/>
    <w:rsid w:val="00993C4F"/>
    <w:rsid w:val="0099502C"/>
    <w:rsid w:val="009A29C9"/>
    <w:rsid w:val="009A29DF"/>
    <w:rsid w:val="009B24D8"/>
    <w:rsid w:val="009B6E93"/>
    <w:rsid w:val="009C57A8"/>
    <w:rsid w:val="009C6AEA"/>
    <w:rsid w:val="009D3363"/>
    <w:rsid w:val="009D48D7"/>
    <w:rsid w:val="009E099A"/>
    <w:rsid w:val="009E3A33"/>
    <w:rsid w:val="009F1D13"/>
    <w:rsid w:val="00A12404"/>
    <w:rsid w:val="00A12868"/>
    <w:rsid w:val="00A1493A"/>
    <w:rsid w:val="00A15F24"/>
    <w:rsid w:val="00A16E54"/>
    <w:rsid w:val="00A40983"/>
    <w:rsid w:val="00A55BE0"/>
    <w:rsid w:val="00A6670E"/>
    <w:rsid w:val="00A70EB5"/>
    <w:rsid w:val="00A86B69"/>
    <w:rsid w:val="00A92327"/>
    <w:rsid w:val="00AA0667"/>
    <w:rsid w:val="00AA25B1"/>
    <w:rsid w:val="00AA3322"/>
    <w:rsid w:val="00AB5EBB"/>
    <w:rsid w:val="00AB624A"/>
    <w:rsid w:val="00AC0B78"/>
    <w:rsid w:val="00AC7C5C"/>
    <w:rsid w:val="00AD1C57"/>
    <w:rsid w:val="00AF4643"/>
    <w:rsid w:val="00AF5163"/>
    <w:rsid w:val="00AF749C"/>
    <w:rsid w:val="00B07F0C"/>
    <w:rsid w:val="00B10893"/>
    <w:rsid w:val="00B31048"/>
    <w:rsid w:val="00B319CB"/>
    <w:rsid w:val="00B61508"/>
    <w:rsid w:val="00B6231A"/>
    <w:rsid w:val="00B6273E"/>
    <w:rsid w:val="00B7067A"/>
    <w:rsid w:val="00B749F5"/>
    <w:rsid w:val="00B7515F"/>
    <w:rsid w:val="00B83184"/>
    <w:rsid w:val="00B924FE"/>
    <w:rsid w:val="00BA002D"/>
    <w:rsid w:val="00BA225C"/>
    <w:rsid w:val="00BB385D"/>
    <w:rsid w:val="00BB4396"/>
    <w:rsid w:val="00BC0798"/>
    <w:rsid w:val="00BC4B4B"/>
    <w:rsid w:val="00BD4D41"/>
    <w:rsid w:val="00BF18F3"/>
    <w:rsid w:val="00BF2185"/>
    <w:rsid w:val="00C01217"/>
    <w:rsid w:val="00C013DE"/>
    <w:rsid w:val="00C044C5"/>
    <w:rsid w:val="00C10494"/>
    <w:rsid w:val="00C110A2"/>
    <w:rsid w:val="00C1711C"/>
    <w:rsid w:val="00C334D5"/>
    <w:rsid w:val="00C438E8"/>
    <w:rsid w:val="00C65369"/>
    <w:rsid w:val="00C73F97"/>
    <w:rsid w:val="00C77F24"/>
    <w:rsid w:val="00C87F2D"/>
    <w:rsid w:val="00C92DA9"/>
    <w:rsid w:val="00C939D3"/>
    <w:rsid w:val="00C942F7"/>
    <w:rsid w:val="00CA2B73"/>
    <w:rsid w:val="00CA5D8E"/>
    <w:rsid w:val="00CA5FEA"/>
    <w:rsid w:val="00CB68B0"/>
    <w:rsid w:val="00CB6EF4"/>
    <w:rsid w:val="00CC6F55"/>
    <w:rsid w:val="00CD00B2"/>
    <w:rsid w:val="00CD163C"/>
    <w:rsid w:val="00CD17AC"/>
    <w:rsid w:val="00CD1CD2"/>
    <w:rsid w:val="00CD53D4"/>
    <w:rsid w:val="00CE3712"/>
    <w:rsid w:val="00D11AB6"/>
    <w:rsid w:val="00D22532"/>
    <w:rsid w:val="00D24ABA"/>
    <w:rsid w:val="00D25B20"/>
    <w:rsid w:val="00D31AF0"/>
    <w:rsid w:val="00D34DB1"/>
    <w:rsid w:val="00D47089"/>
    <w:rsid w:val="00D6282A"/>
    <w:rsid w:val="00D721A8"/>
    <w:rsid w:val="00D72C05"/>
    <w:rsid w:val="00D80247"/>
    <w:rsid w:val="00D8148B"/>
    <w:rsid w:val="00DA3072"/>
    <w:rsid w:val="00DA4FD8"/>
    <w:rsid w:val="00DA5BA5"/>
    <w:rsid w:val="00DB46C6"/>
    <w:rsid w:val="00DB5618"/>
    <w:rsid w:val="00DC02B4"/>
    <w:rsid w:val="00DC2FB6"/>
    <w:rsid w:val="00DD02F2"/>
    <w:rsid w:val="00DD12E1"/>
    <w:rsid w:val="00DD4BD7"/>
    <w:rsid w:val="00DE004F"/>
    <w:rsid w:val="00DE4ABD"/>
    <w:rsid w:val="00DF2CB8"/>
    <w:rsid w:val="00DF3C37"/>
    <w:rsid w:val="00DF59C4"/>
    <w:rsid w:val="00DF6763"/>
    <w:rsid w:val="00E066DF"/>
    <w:rsid w:val="00E07E59"/>
    <w:rsid w:val="00E11A5D"/>
    <w:rsid w:val="00E155BA"/>
    <w:rsid w:val="00E26DE7"/>
    <w:rsid w:val="00E31613"/>
    <w:rsid w:val="00E321DE"/>
    <w:rsid w:val="00E35422"/>
    <w:rsid w:val="00E5069E"/>
    <w:rsid w:val="00E51A82"/>
    <w:rsid w:val="00E54A33"/>
    <w:rsid w:val="00E6506A"/>
    <w:rsid w:val="00E6707A"/>
    <w:rsid w:val="00E761B4"/>
    <w:rsid w:val="00E776C2"/>
    <w:rsid w:val="00E91FBF"/>
    <w:rsid w:val="00EA77B1"/>
    <w:rsid w:val="00EB563D"/>
    <w:rsid w:val="00EB684C"/>
    <w:rsid w:val="00EB79FB"/>
    <w:rsid w:val="00EC140B"/>
    <w:rsid w:val="00EC7135"/>
    <w:rsid w:val="00ED725B"/>
    <w:rsid w:val="00EE2BC7"/>
    <w:rsid w:val="00EE3DB6"/>
    <w:rsid w:val="00F00746"/>
    <w:rsid w:val="00F069A8"/>
    <w:rsid w:val="00F10BA0"/>
    <w:rsid w:val="00F30863"/>
    <w:rsid w:val="00F31ADA"/>
    <w:rsid w:val="00F444B6"/>
    <w:rsid w:val="00F52D88"/>
    <w:rsid w:val="00F557FC"/>
    <w:rsid w:val="00F56C1C"/>
    <w:rsid w:val="00F64AB9"/>
    <w:rsid w:val="00F64C47"/>
    <w:rsid w:val="00F70EDE"/>
    <w:rsid w:val="00F91E3D"/>
    <w:rsid w:val="00FA4318"/>
    <w:rsid w:val="00FA7E25"/>
    <w:rsid w:val="00FD2029"/>
    <w:rsid w:val="00FD7986"/>
    <w:rsid w:val="00FE06B3"/>
    <w:rsid w:val="00FF173C"/>
    <w:rsid w:val="00FF1F83"/>
    <w:rsid w:val="00FF31F6"/>
    <w:rsid w:val="00FF7D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5450E2"/>
  </w:style>
  <w:style w:type="paragraph" w:styleId="10">
    <w:name w:val="heading 1"/>
    <w:basedOn w:val="a1"/>
    <w:next w:val="a2"/>
    <w:link w:val="11"/>
    <w:qFormat/>
    <w:rsid w:val="00B749F5"/>
    <w:pPr>
      <w:keepNext/>
      <w:spacing w:after="240"/>
      <w:ind w:left="284"/>
      <w:outlineLvl w:val="0"/>
    </w:pPr>
    <w:rPr>
      <w:b/>
      <w:kern w:val="28"/>
      <w:sz w:val="24"/>
    </w:rPr>
  </w:style>
  <w:style w:type="paragraph" w:styleId="2">
    <w:name w:val="heading 2"/>
    <w:basedOn w:val="a1"/>
    <w:next w:val="a2"/>
    <w:link w:val="20"/>
    <w:qFormat/>
    <w:rsid w:val="00B749F5"/>
    <w:pPr>
      <w:keepNext/>
      <w:spacing w:after="240"/>
      <w:ind w:left="284"/>
      <w:outlineLvl w:val="1"/>
    </w:pPr>
    <w:rPr>
      <w:b/>
      <w:sz w:val="24"/>
    </w:rPr>
  </w:style>
  <w:style w:type="paragraph" w:styleId="3">
    <w:name w:val="heading 3"/>
    <w:basedOn w:val="a1"/>
    <w:next w:val="a2"/>
    <w:link w:val="30"/>
    <w:qFormat/>
    <w:rsid w:val="00B749F5"/>
    <w:pPr>
      <w:keepNext/>
      <w:spacing w:after="180"/>
      <w:ind w:left="284"/>
      <w:outlineLvl w:val="2"/>
    </w:pPr>
    <w:rPr>
      <w:b/>
      <w:sz w:val="24"/>
    </w:rPr>
  </w:style>
  <w:style w:type="paragraph" w:styleId="4">
    <w:name w:val="heading 4"/>
    <w:basedOn w:val="a1"/>
    <w:next w:val="a1"/>
    <w:qFormat/>
    <w:rsid w:val="00B749F5"/>
    <w:pPr>
      <w:keepNext/>
      <w:jc w:val="center"/>
      <w:outlineLvl w:val="3"/>
    </w:pPr>
    <w:rPr>
      <w:snapToGrid w:val="0"/>
      <w:color w:val="000000"/>
      <w:sz w:val="24"/>
    </w:rPr>
  </w:style>
  <w:style w:type="paragraph" w:styleId="5">
    <w:name w:val="heading 5"/>
    <w:basedOn w:val="a1"/>
    <w:next w:val="a1"/>
    <w:link w:val="50"/>
    <w:qFormat/>
    <w:rsid w:val="00B749F5"/>
    <w:pPr>
      <w:keepNext/>
      <w:jc w:val="center"/>
      <w:outlineLvl w:val="4"/>
    </w:pPr>
    <w:rPr>
      <w:sz w:val="28"/>
    </w:rPr>
  </w:style>
  <w:style w:type="paragraph" w:styleId="6">
    <w:name w:val="heading 6"/>
    <w:basedOn w:val="a1"/>
    <w:next w:val="a1"/>
    <w:qFormat/>
    <w:rsid w:val="00883DD6"/>
    <w:pPr>
      <w:spacing w:before="240" w:after="60"/>
      <w:jc w:val="both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B749F5"/>
    <w:pPr>
      <w:keepNext/>
      <w:outlineLvl w:val="6"/>
    </w:pPr>
    <w:rPr>
      <w:b/>
    </w:rPr>
  </w:style>
  <w:style w:type="paragraph" w:styleId="8">
    <w:name w:val="heading 8"/>
    <w:basedOn w:val="a1"/>
    <w:next w:val="a1"/>
    <w:qFormat/>
    <w:rsid w:val="00883DD6"/>
    <w:pPr>
      <w:spacing w:before="240" w:after="60"/>
      <w:jc w:val="both"/>
      <w:outlineLvl w:val="7"/>
    </w:pPr>
    <w:rPr>
      <w:rFonts w:ascii="Arial" w:hAnsi="Arial"/>
      <w:i/>
      <w:sz w:val="24"/>
    </w:rPr>
  </w:style>
  <w:style w:type="paragraph" w:styleId="9">
    <w:name w:val="heading 9"/>
    <w:basedOn w:val="a1"/>
    <w:next w:val="a1"/>
    <w:qFormat/>
    <w:rsid w:val="00883DD6"/>
    <w:pPr>
      <w:spacing w:before="240" w:after="60"/>
      <w:jc w:val="both"/>
      <w:outlineLvl w:val="8"/>
    </w:pPr>
    <w:rPr>
      <w:rFonts w:ascii="Arial" w:hAnsi="Arial"/>
      <w:b/>
      <w:i/>
      <w:sz w:val="1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2">
    <w:name w:val="Body Text"/>
    <w:basedOn w:val="a1"/>
    <w:rsid w:val="00B749F5"/>
    <w:pPr>
      <w:ind w:left="284" w:firstLine="284"/>
      <w:jc w:val="both"/>
    </w:pPr>
    <w:rPr>
      <w:sz w:val="24"/>
    </w:rPr>
  </w:style>
  <w:style w:type="character" w:customStyle="1" w:styleId="11">
    <w:name w:val="Заголовок 1 Знак"/>
    <w:link w:val="10"/>
    <w:locked/>
    <w:rsid w:val="001C76D4"/>
    <w:rPr>
      <w:b/>
      <w:kern w:val="28"/>
      <w:sz w:val="24"/>
      <w:lang w:val="ru-RU" w:eastAsia="ru-RU" w:bidi="ar-SA"/>
    </w:rPr>
  </w:style>
  <w:style w:type="paragraph" w:customStyle="1" w:styleId="a6">
    <w:basedOn w:val="a1"/>
    <w:next w:val="a1"/>
    <w:rsid w:val="001C76D4"/>
    <w:pPr>
      <w:spacing w:after="160" w:line="240" w:lineRule="exact"/>
      <w:jc w:val="both"/>
    </w:pPr>
    <w:rPr>
      <w:sz w:val="24"/>
      <w:lang w:val="en-US" w:eastAsia="en-US"/>
    </w:rPr>
  </w:style>
  <w:style w:type="character" w:customStyle="1" w:styleId="20">
    <w:name w:val="Заголовок 2 Знак"/>
    <w:link w:val="2"/>
    <w:rsid w:val="001C76D4"/>
    <w:rPr>
      <w:b/>
      <w:sz w:val="24"/>
      <w:lang w:val="ru-RU" w:eastAsia="ru-RU" w:bidi="ar-SA"/>
    </w:rPr>
  </w:style>
  <w:style w:type="character" w:customStyle="1" w:styleId="30">
    <w:name w:val="Заголовок 3 Знак"/>
    <w:link w:val="3"/>
    <w:locked/>
    <w:rsid w:val="001C76D4"/>
    <w:rPr>
      <w:b/>
      <w:sz w:val="24"/>
      <w:lang w:val="ru-RU" w:eastAsia="ru-RU" w:bidi="ar-SA"/>
    </w:rPr>
  </w:style>
  <w:style w:type="character" w:customStyle="1" w:styleId="50">
    <w:name w:val="Заголовок 5 Знак"/>
    <w:link w:val="5"/>
    <w:rsid w:val="001C76D4"/>
    <w:rPr>
      <w:sz w:val="28"/>
      <w:lang w:val="ru-RU" w:eastAsia="ru-RU" w:bidi="ar-SA"/>
    </w:rPr>
  </w:style>
  <w:style w:type="paragraph" w:customStyle="1" w:styleId="a7">
    <w:name w:val="Формула"/>
    <w:basedOn w:val="a2"/>
    <w:next w:val="21"/>
    <w:rsid w:val="00B749F5"/>
    <w:pPr>
      <w:spacing w:before="360" w:after="360"/>
      <w:jc w:val="center"/>
    </w:pPr>
  </w:style>
  <w:style w:type="paragraph" w:customStyle="1" w:styleId="21">
    <w:name w:val="Формула 2"/>
    <w:basedOn w:val="a7"/>
    <w:rsid w:val="00B749F5"/>
    <w:pPr>
      <w:spacing w:before="0"/>
    </w:pPr>
  </w:style>
  <w:style w:type="paragraph" w:styleId="12">
    <w:name w:val="toc 1"/>
    <w:basedOn w:val="a1"/>
    <w:next w:val="a1"/>
    <w:autoRedefine/>
    <w:semiHidden/>
    <w:rsid w:val="00B749F5"/>
    <w:pPr>
      <w:spacing w:before="120"/>
    </w:pPr>
    <w:rPr>
      <w:b/>
      <w:i/>
      <w:sz w:val="24"/>
    </w:rPr>
  </w:style>
  <w:style w:type="paragraph" w:styleId="a8">
    <w:name w:val="caption"/>
    <w:basedOn w:val="a1"/>
    <w:next w:val="a1"/>
    <w:qFormat/>
    <w:rsid w:val="00B749F5"/>
    <w:pPr>
      <w:spacing w:before="120" w:after="120"/>
    </w:pPr>
    <w:rPr>
      <w:b/>
    </w:rPr>
  </w:style>
  <w:style w:type="paragraph" w:styleId="a9">
    <w:name w:val="table of figures"/>
    <w:basedOn w:val="a1"/>
    <w:next w:val="a1"/>
    <w:semiHidden/>
    <w:rsid w:val="00B749F5"/>
    <w:rPr>
      <w:i/>
    </w:rPr>
  </w:style>
  <w:style w:type="paragraph" w:styleId="22">
    <w:name w:val="toc 2"/>
    <w:basedOn w:val="a1"/>
    <w:next w:val="a1"/>
    <w:autoRedefine/>
    <w:semiHidden/>
    <w:rsid w:val="00B749F5"/>
    <w:pPr>
      <w:spacing w:before="120"/>
      <w:ind w:left="200"/>
    </w:pPr>
    <w:rPr>
      <w:b/>
      <w:sz w:val="22"/>
    </w:rPr>
  </w:style>
  <w:style w:type="paragraph" w:styleId="31">
    <w:name w:val="toc 3"/>
    <w:basedOn w:val="a1"/>
    <w:next w:val="a1"/>
    <w:autoRedefine/>
    <w:semiHidden/>
    <w:rsid w:val="00B749F5"/>
    <w:pPr>
      <w:ind w:left="400"/>
    </w:pPr>
  </w:style>
  <w:style w:type="paragraph" w:styleId="aa">
    <w:name w:val="Plain Text"/>
    <w:basedOn w:val="a1"/>
    <w:rsid w:val="00B749F5"/>
    <w:rPr>
      <w:rFonts w:ascii="Courier New" w:hAnsi="Courier New"/>
    </w:rPr>
  </w:style>
  <w:style w:type="paragraph" w:styleId="ab">
    <w:name w:val="header"/>
    <w:basedOn w:val="a1"/>
    <w:link w:val="ac"/>
    <w:rsid w:val="00B749F5"/>
    <w:pPr>
      <w:tabs>
        <w:tab w:val="center" w:pos="4153"/>
        <w:tab w:val="right" w:pos="8306"/>
      </w:tabs>
    </w:pPr>
  </w:style>
  <w:style w:type="paragraph" w:styleId="ad">
    <w:name w:val="footer"/>
    <w:basedOn w:val="a1"/>
    <w:rsid w:val="00B749F5"/>
    <w:pPr>
      <w:tabs>
        <w:tab w:val="center" w:pos="4153"/>
        <w:tab w:val="right" w:pos="8306"/>
      </w:tabs>
    </w:pPr>
  </w:style>
  <w:style w:type="paragraph" w:styleId="ae">
    <w:name w:val="Body Text Indent"/>
    <w:basedOn w:val="a1"/>
    <w:rsid w:val="00B749F5"/>
    <w:pPr>
      <w:ind w:firstLine="720"/>
      <w:jc w:val="both"/>
    </w:pPr>
    <w:rPr>
      <w:sz w:val="24"/>
    </w:rPr>
  </w:style>
  <w:style w:type="character" w:styleId="af">
    <w:name w:val="annotation reference"/>
    <w:semiHidden/>
    <w:rsid w:val="00B749F5"/>
    <w:rPr>
      <w:sz w:val="16"/>
    </w:rPr>
  </w:style>
  <w:style w:type="paragraph" w:styleId="af0">
    <w:name w:val="annotation text"/>
    <w:basedOn w:val="a1"/>
    <w:semiHidden/>
    <w:rsid w:val="00B749F5"/>
  </w:style>
  <w:style w:type="paragraph" w:styleId="af1">
    <w:name w:val="footnote text"/>
    <w:basedOn w:val="a1"/>
    <w:semiHidden/>
    <w:rsid w:val="00B749F5"/>
  </w:style>
  <w:style w:type="character" w:styleId="af2">
    <w:name w:val="footnote reference"/>
    <w:semiHidden/>
    <w:rsid w:val="00B749F5"/>
    <w:rPr>
      <w:vertAlign w:val="superscript"/>
    </w:rPr>
  </w:style>
  <w:style w:type="paragraph" w:styleId="23">
    <w:name w:val="Body Text 2"/>
    <w:basedOn w:val="a1"/>
    <w:rsid w:val="00B749F5"/>
    <w:pPr>
      <w:jc w:val="both"/>
    </w:pPr>
    <w:rPr>
      <w:sz w:val="24"/>
    </w:rPr>
  </w:style>
  <w:style w:type="paragraph" w:customStyle="1" w:styleId="210">
    <w:name w:val="Основной текст с отступом 21"/>
    <w:basedOn w:val="a1"/>
    <w:rsid w:val="00B749F5"/>
    <w:pPr>
      <w:tabs>
        <w:tab w:val="left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b/>
      <w:sz w:val="28"/>
    </w:rPr>
  </w:style>
  <w:style w:type="paragraph" w:styleId="40">
    <w:name w:val="toc 4"/>
    <w:basedOn w:val="a1"/>
    <w:next w:val="a1"/>
    <w:autoRedefine/>
    <w:semiHidden/>
    <w:rsid w:val="00B749F5"/>
    <w:pPr>
      <w:ind w:left="600"/>
    </w:pPr>
  </w:style>
  <w:style w:type="paragraph" w:styleId="51">
    <w:name w:val="toc 5"/>
    <w:basedOn w:val="a1"/>
    <w:next w:val="a1"/>
    <w:autoRedefine/>
    <w:semiHidden/>
    <w:rsid w:val="00B749F5"/>
    <w:pPr>
      <w:ind w:left="800"/>
    </w:pPr>
  </w:style>
  <w:style w:type="paragraph" w:styleId="60">
    <w:name w:val="toc 6"/>
    <w:basedOn w:val="a1"/>
    <w:next w:val="a1"/>
    <w:autoRedefine/>
    <w:semiHidden/>
    <w:rsid w:val="00B749F5"/>
    <w:pPr>
      <w:ind w:left="1000"/>
    </w:pPr>
  </w:style>
  <w:style w:type="paragraph" w:styleId="70">
    <w:name w:val="toc 7"/>
    <w:basedOn w:val="a1"/>
    <w:next w:val="a1"/>
    <w:autoRedefine/>
    <w:semiHidden/>
    <w:rsid w:val="00B749F5"/>
    <w:pPr>
      <w:ind w:left="1200"/>
    </w:pPr>
  </w:style>
  <w:style w:type="paragraph" w:styleId="80">
    <w:name w:val="toc 8"/>
    <w:basedOn w:val="a1"/>
    <w:next w:val="a1"/>
    <w:autoRedefine/>
    <w:semiHidden/>
    <w:rsid w:val="00B749F5"/>
    <w:pPr>
      <w:ind w:left="1400"/>
    </w:pPr>
  </w:style>
  <w:style w:type="paragraph" w:styleId="90">
    <w:name w:val="toc 9"/>
    <w:basedOn w:val="a1"/>
    <w:next w:val="a1"/>
    <w:autoRedefine/>
    <w:semiHidden/>
    <w:rsid w:val="00B749F5"/>
    <w:pPr>
      <w:ind w:left="1600"/>
    </w:pPr>
  </w:style>
  <w:style w:type="character" w:styleId="af3">
    <w:name w:val="Hyperlink"/>
    <w:rsid w:val="00B749F5"/>
    <w:rPr>
      <w:color w:val="0000FF"/>
      <w:u w:val="single"/>
    </w:rPr>
  </w:style>
  <w:style w:type="paragraph" w:styleId="32">
    <w:name w:val="Body Text 3"/>
    <w:basedOn w:val="a1"/>
    <w:rsid w:val="00B749F5"/>
    <w:pPr>
      <w:jc w:val="center"/>
    </w:pPr>
    <w:rPr>
      <w:sz w:val="28"/>
    </w:rPr>
  </w:style>
  <w:style w:type="table" w:styleId="af4">
    <w:name w:val="Table Grid"/>
    <w:basedOn w:val="a4"/>
    <w:rsid w:val="009B24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Формула1"/>
    <w:basedOn w:val="a1"/>
    <w:next w:val="a1"/>
    <w:rsid w:val="00883DD6"/>
    <w:pPr>
      <w:tabs>
        <w:tab w:val="center" w:pos="3969"/>
        <w:tab w:val="right" w:pos="9072"/>
      </w:tabs>
      <w:spacing w:before="120" w:after="120"/>
      <w:jc w:val="center"/>
    </w:pPr>
    <w:rPr>
      <w:sz w:val="24"/>
    </w:rPr>
  </w:style>
  <w:style w:type="paragraph" w:customStyle="1" w:styleId="a">
    <w:name w:val="Обычн Мркер список"/>
    <w:basedOn w:val="a1"/>
    <w:rsid w:val="00883DD6"/>
    <w:pPr>
      <w:numPr>
        <w:numId w:val="2"/>
      </w:numPr>
      <w:ind w:left="1117"/>
      <w:jc w:val="both"/>
    </w:pPr>
    <w:rPr>
      <w:sz w:val="24"/>
    </w:rPr>
  </w:style>
  <w:style w:type="paragraph" w:customStyle="1" w:styleId="a0">
    <w:name w:val="Обычн М нум подсписок"/>
    <w:basedOn w:val="a1"/>
    <w:rsid w:val="00883DD6"/>
    <w:pPr>
      <w:numPr>
        <w:numId w:val="1"/>
      </w:numPr>
      <w:jc w:val="both"/>
    </w:pPr>
    <w:rPr>
      <w:sz w:val="24"/>
    </w:rPr>
  </w:style>
  <w:style w:type="paragraph" w:customStyle="1" w:styleId="1">
    <w:name w:val="Обычн М нум подсписок1"/>
    <w:basedOn w:val="a0"/>
    <w:rsid w:val="00883DD6"/>
    <w:pPr>
      <w:numPr>
        <w:numId w:val="3"/>
      </w:numPr>
      <w:tabs>
        <w:tab w:val="num" w:pos="360"/>
      </w:tabs>
    </w:pPr>
  </w:style>
  <w:style w:type="paragraph" w:customStyle="1" w:styleId="310">
    <w:name w:val="Основной текст 31"/>
    <w:basedOn w:val="a1"/>
    <w:rsid w:val="00883DD6"/>
    <w:pPr>
      <w:widowControl w:val="0"/>
      <w:spacing w:line="360" w:lineRule="auto"/>
    </w:pPr>
    <w:rPr>
      <w:sz w:val="28"/>
    </w:rPr>
  </w:style>
  <w:style w:type="paragraph" w:customStyle="1" w:styleId="14">
    <w:name w:val="Обычный1"/>
    <w:link w:val="Normal1"/>
    <w:rsid w:val="00883DD6"/>
    <w:pPr>
      <w:spacing w:line="360" w:lineRule="auto"/>
      <w:ind w:firstLine="720"/>
      <w:jc w:val="both"/>
    </w:pPr>
    <w:rPr>
      <w:snapToGrid w:val="0"/>
      <w:sz w:val="28"/>
    </w:rPr>
  </w:style>
  <w:style w:type="paragraph" w:styleId="33">
    <w:name w:val="Body Text Indent 3"/>
    <w:basedOn w:val="a1"/>
    <w:rsid w:val="00883DD6"/>
    <w:pPr>
      <w:ind w:firstLine="709"/>
      <w:jc w:val="both"/>
    </w:pPr>
    <w:rPr>
      <w:sz w:val="24"/>
    </w:rPr>
  </w:style>
  <w:style w:type="paragraph" w:styleId="24">
    <w:name w:val="Body Text Indent 2"/>
    <w:basedOn w:val="a1"/>
    <w:rsid w:val="00883DD6"/>
    <w:pPr>
      <w:ind w:left="720"/>
    </w:pPr>
    <w:rPr>
      <w:sz w:val="28"/>
      <w:szCs w:val="24"/>
    </w:rPr>
  </w:style>
  <w:style w:type="paragraph" w:styleId="af5">
    <w:name w:val="Title"/>
    <w:basedOn w:val="a1"/>
    <w:qFormat/>
    <w:rsid w:val="00883DD6"/>
    <w:pPr>
      <w:ind w:firstLine="720"/>
      <w:jc w:val="center"/>
    </w:pPr>
    <w:rPr>
      <w:sz w:val="32"/>
    </w:rPr>
  </w:style>
  <w:style w:type="paragraph" w:customStyle="1" w:styleId="211">
    <w:name w:val="Основной текст 21"/>
    <w:basedOn w:val="a1"/>
    <w:rsid w:val="00C942F7"/>
    <w:pPr>
      <w:widowControl w:val="0"/>
      <w:overflowPunct w:val="0"/>
      <w:autoSpaceDE w:val="0"/>
      <w:autoSpaceDN w:val="0"/>
      <w:adjustRightInd w:val="0"/>
      <w:ind w:left="420"/>
      <w:textAlignment w:val="baseline"/>
    </w:pPr>
    <w:rPr>
      <w:sz w:val="24"/>
    </w:rPr>
  </w:style>
  <w:style w:type="paragraph" w:customStyle="1" w:styleId="311">
    <w:name w:val="Основной текст с отступом 31"/>
    <w:basedOn w:val="a1"/>
    <w:rsid w:val="00C942F7"/>
    <w:pPr>
      <w:overflowPunct w:val="0"/>
      <w:autoSpaceDE w:val="0"/>
      <w:autoSpaceDN w:val="0"/>
      <w:adjustRightInd w:val="0"/>
      <w:ind w:firstLine="284"/>
      <w:jc w:val="both"/>
    </w:pPr>
    <w:rPr>
      <w:sz w:val="24"/>
    </w:rPr>
  </w:style>
  <w:style w:type="paragraph" w:customStyle="1" w:styleId="41">
    <w:name w:val="Знак4"/>
    <w:basedOn w:val="a1"/>
    <w:rsid w:val="001C76D4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ConsNormal">
    <w:name w:val="ConsNormal"/>
    <w:rsid w:val="001C76D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Heading">
    <w:name w:val="Heading"/>
    <w:rsid w:val="001C76D4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nienie">
    <w:name w:val="nienie"/>
    <w:basedOn w:val="a1"/>
    <w:rsid w:val="001C76D4"/>
    <w:pPr>
      <w:keepLines/>
      <w:widowControl w:val="0"/>
      <w:ind w:left="709" w:hanging="284"/>
      <w:jc w:val="both"/>
    </w:pPr>
    <w:rPr>
      <w:rFonts w:ascii="Peterburg" w:hAnsi="Peterburg"/>
      <w:sz w:val="24"/>
    </w:rPr>
  </w:style>
  <w:style w:type="paragraph" w:customStyle="1" w:styleId="ConsPlusNonformat">
    <w:name w:val="ConsPlusNonformat"/>
    <w:rsid w:val="001C76D4"/>
    <w:pPr>
      <w:autoSpaceDE w:val="0"/>
      <w:autoSpaceDN w:val="0"/>
      <w:adjustRightInd w:val="0"/>
    </w:pPr>
    <w:rPr>
      <w:rFonts w:ascii="Courier New" w:hAnsi="Courier New" w:cs="Courier New"/>
    </w:rPr>
  </w:style>
  <w:style w:type="character" w:styleId="af6">
    <w:name w:val="page number"/>
    <w:basedOn w:val="a3"/>
    <w:rsid w:val="001C76D4"/>
  </w:style>
  <w:style w:type="paragraph" w:customStyle="1" w:styleId="af7">
    <w:name w:val="Содержимое таблицы"/>
    <w:basedOn w:val="a1"/>
    <w:rsid w:val="001C76D4"/>
    <w:pPr>
      <w:widowControl w:val="0"/>
      <w:suppressLineNumbers/>
      <w:suppressAutoHyphens/>
      <w:autoSpaceDE w:val="0"/>
      <w:spacing w:line="300" w:lineRule="auto"/>
      <w:ind w:firstLine="160"/>
      <w:jc w:val="both"/>
    </w:pPr>
    <w:rPr>
      <w:rFonts w:ascii="Arial" w:hAnsi="Arial" w:cs="Arial"/>
      <w:sz w:val="16"/>
      <w:szCs w:val="16"/>
      <w:lang w:eastAsia="ar-SA"/>
    </w:rPr>
  </w:style>
  <w:style w:type="paragraph" w:customStyle="1" w:styleId="5TimesNewRoman12">
    <w:name w:val="Стиль Заголовок 5 + Times New Roman 12 пт не курсив"/>
    <w:basedOn w:val="5"/>
    <w:next w:val="5"/>
    <w:link w:val="5TimesNewRoman120"/>
    <w:rsid w:val="001C76D4"/>
    <w:pPr>
      <w:keepNext w:val="0"/>
      <w:widowControl w:val="0"/>
      <w:autoSpaceDE w:val="0"/>
      <w:autoSpaceDN w:val="0"/>
      <w:adjustRightInd w:val="0"/>
      <w:spacing w:before="240" w:after="60" w:line="300" w:lineRule="auto"/>
      <w:jc w:val="both"/>
    </w:pPr>
    <w:rPr>
      <w:sz w:val="24"/>
    </w:rPr>
  </w:style>
  <w:style w:type="character" w:customStyle="1" w:styleId="5TimesNewRoman120">
    <w:name w:val="Стиль Заголовок 5 + Times New Roman 12 пт не курсив Знак"/>
    <w:link w:val="5TimesNewRoman12"/>
    <w:rsid w:val="001C76D4"/>
    <w:rPr>
      <w:sz w:val="24"/>
      <w:lang w:val="ru-RU" w:eastAsia="ru-RU" w:bidi="ar-SA"/>
    </w:rPr>
  </w:style>
  <w:style w:type="paragraph" w:customStyle="1" w:styleId="ConsPlusNormal">
    <w:name w:val="ConsPlusNormal"/>
    <w:rsid w:val="001C76D4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8">
    <w:name w:val="Document Map"/>
    <w:basedOn w:val="a1"/>
    <w:semiHidden/>
    <w:rsid w:val="00A1493A"/>
    <w:pPr>
      <w:shd w:val="clear" w:color="auto" w:fill="000080"/>
    </w:pPr>
    <w:rPr>
      <w:rFonts w:ascii="Tahoma" w:hAnsi="Tahoma" w:cs="Tahoma"/>
    </w:rPr>
  </w:style>
  <w:style w:type="paragraph" w:styleId="af9">
    <w:name w:val="Subtitle"/>
    <w:basedOn w:val="a1"/>
    <w:link w:val="afa"/>
    <w:qFormat/>
    <w:rsid w:val="00CD17AC"/>
    <w:pPr>
      <w:jc w:val="center"/>
    </w:pPr>
    <w:rPr>
      <w:b/>
      <w:sz w:val="28"/>
    </w:rPr>
  </w:style>
  <w:style w:type="paragraph" w:styleId="afb">
    <w:name w:val="Balloon Text"/>
    <w:basedOn w:val="a1"/>
    <w:link w:val="afc"/>
    <w:rsid w:val="00B83184"/>
    <w:rPr>
      <w:rFonts w:ascii="Segoe UI" w:hAnsi="Segoe UI"/>
      <w:sz w:val="18"/>
      <w:szCs w:val="18"/>
    </w:rPr>
  </w:style>
  <w:style w:type="character" w:customStyle="1" w:styleId="afc">
    <w:name w:val="Текст выноски Знак"/>
    <w:link w:val="afb"/>
    <w:rsid w:val="00B83184"/>
    <w:rPr>
      <w:rFonts w:ascii="Segoe UI" w:hAnsi="Segoe UI" w:cs="Segoe UI"/>
      <w:sz w:val="18"/>
      <w:szCs w:val="18"/>
    </w:rPr>
  </w:style>
  <w:style w:type="paragraph" w:customStyle="1" w:styleId="afd">
    <w:name w:val="НВС"/>
    <w:basedOn w:val="a1"/>
    <w:next w:val="a1"/>
    <w:rsid w:val="00B83184"/>
    <w:pPr>
      <w:spacing w:after="160" w:line="240" w:lineRule="exact"/>
      <w:jc w:val="both"/>
    </w:pPr>
    <w:rPr>
      <w:sz w:val="24"/>
      <w:lang w:val="en-US" w:eastAsia="en-US"/>
    </w:rPr>
  </w:style>
  <w:style w:type="paragraph" w:customStyle="1" w:styleId="CharChar">
    <w:name w:val="Char Char"/>
    <w:basedOn w:val="a1"/>
    <w:rsid w:val="00AB5EBB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Normal1">
    <w:name w:val="Normal Знак1"/>
    <w:link w:val="14"/>
    <w:locked/>
    <w:rsid w:val="00190752"/>
    <w:rPr>
      <w:snapToGrid w:val="0"/>
      <w:sz w:val="28"/>
      <w:lang w:bidi="ar-SA"/>
    </w:rPr>
  </w:style>
  <w:style w:type="paragraph" w:styleId="afe">
    <w:name w:val="List Paragraph"/>
    <w:basedOn w:val="a1"/>
    <w:uiPriority w:val="34"/>
    <w:qFormat/>
    <w:rsid w:val="00DF6763"/>
    <w:pPr>
      <w:ind w:left="708"/>
    </w:pPr>
  </w:style>
  <w:style w:type="paragraph" w:customStyle="1" w:styleId="Normal10-02">
    <w:name w:val="Normal + 10 пт полужирный По центру Слева:  -02 см Справ..."/>
    <w:basedOn w:val="a1"/>
    <w:link w:val="Normal10-020"/>
    <w:rsid w:val="00055D89"/>
    <w:pPr>
      <w:ind w:left="-113" w:right="-113"/>
      <w:jc w:val="center"/>
    </w:pPr>
    <w:rPr>
      <w:b/>
      <w:bCs/>
    </w:rPr>
  </w:style>
  <w:style w:type="character" w:customStyle="1" w:styleId="Normal10-020">
    <w:name w:val="Normal + 10 пт полужирный По центру Слева:  -02 см Справ... Знак"/>
    <w:link w:val="Normal10-02"/>
    <w:rsid w:val="00055D89"/>
    <w:rPr>
      <w:b/>
      <w:bCs/>
    </w:rPr>
  </w:style>
  <w:style w:type="paragraph" w:customStyle="1" w:styleId="25">
    <w:name w:val="Обычный2"/>
    <w:rsid w:val="000A3AC7"/>
    <w:pPr>
      <w:spacing w:line="360" w:lineRule="auto"/>
      <w:ind w:firstLine="720"/>
      <w:jc w:val="both"/>
    </w:pPr>
    <w:rPr>
      <w:snapToGrid w:val="0"/>
      <w:sz w:val="28"/>
    </w:rPr>
  </w:style>
  <w:style w:type="character" w:customStyle="1" w:styleId="ac">
    <w:name w:val="Верхний колонтитул Знак"/>
    <w:basedOn w:val="a3"/>
    <w:link w:val="ab"/>
    <w:rsid w:val="00672F14"/>
  </w:style>
  <w:style w:type="character" w:customStyle="1" w:styleId="afa">
    <w:name w:val="Подзаголовок Знак"/>
    <w:basedOn w:val="a3"/>
    <w:link w:val="af9"/>
    <w:rsid w:val="00672F14"/>
    <w:rPr>
      <w:b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34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12869D-1276-4320-87EF-C20E1C8C9F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9</Pages>
  <Words>673</Words>
  <Characters>3840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Курсовой по экономике производства</vt:lpstr>
    </vt:vector>
  </TitlesOfParts>
  <Manager>Останина Л.М.</Manager>
  <Company>ВятГУ</Company>
  <LinksUpToDate>false</LinksUpToDate>
  <CharactersWithSpaces>4504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Курсовой по экономике производства</dc:title>
  <dc:subject>Организация хозяйства нефтеперерабатывающего завода</dc:subject>
  <dc:creator>Быстров И.Р.</dc:creator>
  <cp:keywords>организация планирование электробаланс труд трудоемкость оплата аммортизация</cp:keywords>
  <dc:description>made by Ilya R. Bystrov AKA Janus_x000d_
2:5056/47.10               Janus@EZMail.ru_x000d_
ICQ UIN: 139129201</dc:description>
  <cp:lastModifiedBy>User</cp:lastModifiedBy>
  <cp:revision>25</cp:revision>
  <cp:lastPrinted>2017-12-12T10:05:00Z</cp:lastPrinted>
  <dcterms:created xsi:type="dcterms:W3CDTF">2015-06-11T10:57:00Z</dcterms:created>
  <dcterms:modified xsi:type="dcterms:W3CDTF">2018-03-03T11:28:00Z</dcterms:modified>
  <cp:category>Курсовой</cp:category>
</cp:coreProperties>
</file>