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62" w:rsidRPr="00370478" w:rsidRDefault="00534662" w:rsidP="00767591">
      <w:pPr>
        <w:spacing w:after="0" w:line="240" w:lineRule="auto"/>
        <w:ind w:left="6237"/>
        <w:jc w:val="both"/>
        <w:rPr>
          <w:rFonts w:ascii="Times New Roman" w:hAnsi="Times New Roman" w:cs="Times New Roman"/>
          <w:sz w:val="2"/>
          <w:szCs w:val="2"/>
        </w:rPr>
      </w:pPr>
      <w:r w:rsidRPr="00370478">
        <w:rPr>
          <w:rFonts w:ascii="Times New Roman" w:hAnsi="Times New Roman" w:cs="Times New Roman"/>
          <w:sz w:val="24"/>
          <w:szCs w:val="24"/>
        </w:rPr>
        <w:t>ПРИЛОЖЕНИЕ</w:t>
      </w:r>
    </w:p>
    <w:p w:rsidR="00534662" w:rsidRPr="00370478" w:rsidRDefault="00534662" w:rsidP="00767591">
      <w:pPr>
        <w:spacing w:after="0" w:line="240" w:lineRule="auto"/>
        <w:ind w:left="6237"/>
        <w:jc w:val="both"/>
        <w:rPr>
          <w:rFonts w:ascii="Times New Roman" w:hAnsi="Times New Roman" w:cs="Times New Roman"/>
          <w:sz w:val="8"/>
          <w:szCs w:val="8"/>
        </w:rPr>
      </w:pPr>
    </w:p>
    <w:p w:rsidR="00767591" w:rsidRDefault="00767591" w:rsidP="00767591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Кирово-Чепецкой</w:t>
      </w:r>
      <w:r w:rsidR="00534662" w:rsidRPr="00370478">
        <w:rPr>
          <w:rFonts w:ascii="Times New Roman" w:hAnsi="Times New Roman" w:cs="Times New Roman"/>
          <w:sz w:val="24"/>
          <w:szCs w:val="24"/>
        </w:rPr>
        <w:t xml:space="preserve"> городской Д</w:t>
      </w:r>
      <w:r>
        <w:rPr>
          <w:rFonts w:ascii="Times New Roman" w:hAnsi="Times New Roman" w:cs="Times New Roman"/>
          <w:sz w:val="24"/>
          <w:szCs w:val="24"/>
        </w:rPr>
        <w:t>умы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767591" w:rsidRDefault="00767591" w:rsidP="00767591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:rsidR="00534662" w:rsidRPr="00767591" w:rsidRDefault="00534662" w:rsidP="00767591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от </w:t>
      </w:r>
      <w:r w:rsidR="0071737C" w:rsidRPr="00370478">
        <w:rPr>
          <w:rFonts w:ascii="Times New Roman" w:hAnsi="Times New Roman" w:cs="Times New Roman"/>
          <w:sz w:val="24"/>
          <w:szCs w:val="24"/>
        </w:rPr>
        <w:t>_________</w:t>
      </w:r>
      <w:r w:rsidRPr="00370478">
        <w:rPr>
          <w:rFonts w:ascii="Times New Roman" w:hAnsi="Times New Roman" w:cs="Times New Roman"/>
          <w:sz w:val="24"/>
          <w:szCs w:val="24"/>
        </w:rPr>
        <w:t xml:space="preserve">№ </w:t>
      </w:r>
      <w:r w:rsidR="0071737C" w:rsidRPr="00370478">
        <w:rPr>
          <w:rFonts w:ascii="Times New Roman" w:hAnsi="Times New Roman" w:cs="Times New Roman"/>
          <w:sz w:val="24"/>
          <w:szCs w:val="24"/>
        </w:rPr>
        <w:t>_____</w:t>
      </w:r>
    </w:p>
    <w:p w:rsidR="003C1AA7" w:rsidRPr="00370478" w:rsidRDefault="003C1AA7" w:rsidP="00A7095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C1AA7" w:rsidRPr="00370478" w:rsidRDefault="003C1AA7" w:rsidP="003C1A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907F7" w:rsidRPr="00370478">
        <w:rPr>
          <w:rFonts w:ascii="Times New Roman" w:hAnsi="Times New Roman" w:cs="Times New Roman"/>
          <w:b/>
          <w:sz w:val="24"/>
          <w:szCs w:val="24"/>
        </w:rPr>
        <w:t xml:space="preserve">Отчёт                                                                                                                                       </w:t>
      </w:r>
    </w:p>
    <w:p w:rsidR="00767591" w:rsidRDefault="004907F7" w:rsidP="003C1A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 xml:space="preserve">  об управлении муниципальными</w:t>
      </w:r>
      <w:r w:rsidR="003C166F" w:rsidRPr="00370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b/>
          <w:sz w:val="24"/>
          <w:szCs w:val="24"/>
        </w:rPr>
        <w:t xml:space="preserve">предприятиями </w:t>
      </w:r>
      <w:r w:rsidR="00A70959" w:rsidRPr="00370478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370478">
        <w:rPr>
          <w:rFonts w:ascii="Times New Roman" w:hAnsi="Times New Roman" w:cs="Times New Roman"/>
          <w:b/>
          <w:sz w:val="24"/>
          <w:szCs w:val="24"/>
        </w:rPr>
        <w:t xml:space="preserve"> образования </w:t>
      </w:r>
    </w:p>
    <w:p w:rsidR="00767591" w:rsidRDefault="004907F7" w:rsidP="003C1A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 xml:space="preserve">«Город Кирово-Чепецк» Кировской области, долями в обществах с ограниченной ответственностью, находящимися в собственности муниципального образования </w:t>
      </w:r>
    </w:p>
    <w:p w:rsidR="00C814F0" w:rsidRPr="00370478" w:rsidRDefault="004907F7" w:rsidP="003C1A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«Город Кирово-Чепецк» Кировской области</w:t>
      </w:r>
      <w:r w:rsidR="008E3CB0" w:rsidRPr="00370478">
        <w:rPr>
          <w:rFonts w:ascii="Times New Roman" w:hAnsi="Times New Roman" w:cs="Times New Roman"/>
          <w:b/>
          <w:sz w:val="24"/>
          <w:szCs w:val="24"/>
        </w:rPr>
        <w:t>,</w:t>
      </w:r>
      <w:r w:rsidRPr="00370478"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1923BB">
        <w:rPr>
          <w:rFonts w:ascii="Times New Roman" w:hAnsi="Times New Roman" w:cs="Times New Roman"/>
          <w:b/>
          <w:sz w:val="24"/>
          <w:szCs w:val="24"/>
        </w:rPr>
        <w:t>20</w:t>
      </w:r>
      <w:r w:rsidRPr="0037047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907F7" w:rsidRPr="00370478" w:rsidRDefault="004907F7" w:rsidP="00FE4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12B" w:rsidRPr="00370478" w:rsidRDefault="00DB312B" w:rsidP="00FE4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7F7" w:rsidRPr="00370478" w:rsidRDefault="003B02C8" w:rsidP="003B02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7047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704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312B" w:rsidRPr="00370478">
        <w:rPr>
          <w:rFonts w:ascii="Times New Roman" w:hAnsi="Times New Roman" w:cs="Times New Roman"/>
          <w:b/>
          <w:sz w:val="20"/>
          <w:szCs w:val="20"/>
        </w:rPr>
        <w:t>МУНИЦИПАЛЬНЫЕ ПРЕДПРИЯТИЯ</w:t>
      </w:r>
    </w:p>
    <w:p w:rsidR="000E4F5B" w:rsidRPr="00370478" w:rsidRDefault="000E4F5B" w:rsidP="00E965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77F99" w:rsidRPr="00370478" w:rsidRDefault="00A77F99" w:rsidP="00E965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1C59F8" w:rsidRPr="00370478">
        <w:rPr>
          <w:rFonts w:ascii="Times New Roman" w:hAnsi="Times New Roman" w:cs="Times New Roman"/>
          <w:b/>
          <w:sz w:val="24"/>
          <w:szCs w:val="24"/>
        </w:rPr>
        <w:t>О мерах, направленных на совершенствование системы управления муниципальными предприятиями муниципального образования «Город Кирово</w:t>
      </w:r>
      <w:r w:rsidR="00E965A9" w:rsidRPr="00370478">
        <w:rPr>
          <w:rFonts w:ascii="Times New Roman" w:hAnsi="Times New Roman" w:cs="Times New Roman"/>
          <w:b/>
          <w:sz w:val="24"/>
          <w:szCs w:val="24"/>
        </w:rPr>
        <w:t>-Чепецк» Кировской области</w:t>
      </w:r>
    </w:p>
    <w:p w:rsidR="00E965A9" w:rsidRPr="00370478" w:rsidRDefault="00E965A9" w:rsidP="00E965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87358" w:rsidRPr="00370478" w:rsidRDefault="00E87358" w:rsidP="003F158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0478"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 муниципального образования «Город Кирово-Чепецк» Кировской области от 08.11.2018 № 1225 создана комиссия по вопросам реорганизации и ликвидации муниципальных унитарных предприятий города Кирово-Чепецка Кировской области (далее - Комиссия).</w:t>
      </w:r>
    </w:p>
    <w:p w:rsidR="00EE48C5" w:rsidRPr="00EE48C5" w:rsidRDefault="00EE48C5" w:rsidP="003F158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48C5">
        <w:rPr>
          <w:rFonts w:ascii="Times New Roman" w:hAnsi="Times New Roman" w:cs="Times New Roman"/>
          <w:color w:val="000000"/>
          <w:sz w:val="24"/>
          <w:szCs w:val="24"/>
        </w:rPr>
        <w:t>В целях реализации положений Федерального закона от 27.12.2019 № 485-ФЗ «О внесении изменений в Федеральный закон «О государственных и муниципальных унитарных предприятиях» и Федеральный закон «О защите конкуренции» председателем Правительства Кировской области утвержден план мероприятий по реформированию государственных и муниципальных унитарных предприятий, зарегистрированных в Кировской области на период до 01.01.2025 (далее – План мероприятий Кировской области).</w:t>
      </w:r>
    </w:p>
    <w:p w:rsidR="00EE48C5" w:rsidRPr="00EE48C5" w:rsidRDefault="00EE48C5" w:rsidP="003F158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48C5">
        <w:rPr>
          <w:rFonts w:ascii="Times New Roman" w:hAnsi="Times New Roman" w:cs="Times New Roman"/>
          <w:color w:val="000000"/>
          <w:sz w:val="24"/>
          <w:szCs w:val="24"/>
        </w:rPr>
        <w:t>По результатам заседания Комиссии 03.12.2020 в целях исполнения первого этапа Плана мероприятий Кировской области был разработан План мероприятий по реформированию муниципальных унитарных предприятий муниципального образования «Город Кирово-Чепецк» Кировской области (далее – План мероприятий города Кирово-Чепецка).</w:t>
      </w:r>
    </w:p>
    <w:p w:rsidR="00EE48C5" w:rsidRPr="00EE48C5" w:rsidRDefault="00EE48C5" w:rsidP="00EC53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48C5">
        <w:rPr>
          <w:rFonts w:ascii="Times New Roman" w:hAnsi="Times New Roman" w:cs="Times New Roman"/>
          <w:color w:val="000000"/>
          <w:sz w:val="24"/>
          <w:szCs w:val="24"/>
        </w:rPr>
        <w:t>Согласно утвержденного Плана мероприятий города Кирово-Чепецка решение по реорганизации МУП «Водоканал» города Кирово-Чепецка будет принято после передачи системы водоснабжения в концессию, в отношении МУП «ГУЖЭК № 6» города Кирово-Чепецка, МУП «ЖЭУ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48C5">
        <w:rPr>
          <w:rFonts w:ascii="Times New Roman" w:hAnsi="Times New Roman" w:cs="Times New Roman"/>
          <w:color w:val="000000"/>
          <w:sz w:val="24"/>
          <w:szCs w:val="24"/>
        </w:rPr>
        <w:t xml:space="preserve">6» города Кирово-Чепецка и МУП «ВКХ» города Кирово-Чепецка предполагается реорганизация в форме преобразования в общество с ограниченной ответственностью. Начало мероприятий по реформированию предприятий 01.01.2023 года. </w:t>
      </w:r>
    </w:p>
    <w:p w:rsidR="004906B2" w:rsidRPr="004906B2" w:rsidRDefault="004906B2" w:rsidP="004906B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6B2">
        <w:rPr>
          <w:rFonts w:ascii="Times New Roman" w:hAnsi="Times New Roman" w:cs="Times New Roman"/>
          <w:sz w:val="24"/>
          <w:szCs w:val="24"/>
        </w:rPr>
        <w:t>В</w:t>
      </w:r>
      <w:r w:rsidRPr="004906B2">
        <w:rPr>
          <w:rFonts w:ascii="Times New Roman" w:eastAsia="Calibri" w:hAnsi="Times New Roman" w:cs="Times New Roman"/>
          <w:sz w:val="24"/>
          <w:szCs w:val="24"/>
        </w:rPr>
        <w:t xml:space="preserve"> 2020 год</w:t>
      </w:r>
      <w:r w:rsidRPr="004906B2">
        <w:rPr>
          <w:rFonts w:ascii="Times New Roman" w:hAnsi="Times New Roman" w:cs="Times New Roman"/>
          <w:sz w:val="24"/>
          <w:szCs w:val="24"/>
        </w:rPr>
        <w:t>у</w:t>
      </w:r>
      <w:r w:rsidRPr="00490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06B2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«Город Кирово-Чепецк» Кировской области (далее - администрация муниципального образования) согласован</w:t>
      </w:r>
      <w:r w:rsidR="003A7987">
        <w:rPr>
          <w:rFonts w:ascii="Times New Roman" w:hAnsi="Times New Roman" w:cs="Times New Roman"/>
          <w:sz w:val="24"/>
          <w:szCs w:val="24"/>
        </w:rPr>
        <w:t>о</w:t>
      </w:r>
      <w:r w:rsidRPr="00490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06B2">
        <w:rPr>
          <w:rFonts w:ascii="Times New Roman" w:hAnsi="Times New Roman" w:cs="Times New Roman"/>
          <w:sz w:val="24"/>
          <w:szCs w:val="24"/>
        </w:rPr>
        <w:t xml:space="preserve">совершение </w:t>
      </w:r>
      <w:r w:rsidR="003A7987">
        <w:rPr>
          <w:rFonts w:ascii="Times New Roman" w:hAnsi="Times New Roman" w:cs="Times New Roman"/>
          <w:sz w:val="24"/>
          <w:szCs w:val="24"/>
        </w:rPr>
        <w:t xml:space="preserve">48 </w:t>
      </w:r>
      <w:r w:rsidRPr="004906B2">
        <w:rPr>
          <w:rFonts w:ascii="Times New Roman" w:hAnsi="Times New Roman" w:cs="Times New Roman"/>
          <w:sz w:val="24"/>
          <w:szCs w:val="24"/>
        </w:rPr>
        <w:t>крупных сделок (Приложение 1).</w:t>
      </w:r>
    </w:p>
    <w:p w:rsidR="008F3693" w:rsidRPr="00370478" w:rsidRDefault="007C77B6" w:rsidP="00C36815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0F238B" w:rsidRPr="00370478">
        <w:rPr>
          <w:rFonts w:ascii="Times New Roman" w:hAnsi="Times New Roman" w:cs="Times New Roman"/>
          <w:b/>
          <w:sz w:val="24"/>
          <w:szCs w:val="24"/>
        </w:rPr>
        <w:t>2</w:t>
      </w:r>
      <w:r w:rsidRPr="003704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F238B" w:rsidRPr="00370478">
        <w:rPr>
          <w:rFonts w:ascii="Times New Roman" w:hAnsi="Times New Roman" w:cs="Times New Roman"/>
          <w:b/>
          <w:sz w:val="24"/>
          <w:szCs w:val="24"/>
        </w:rPr>
        <w:t xml:space="preserve">О целевых </w:t>
      </w:r>
      <w:r w:rsidRPr="00370478">
        <w:rPr>
          <w:rFonts w:ascii="Times New Roman" w:hAnsi="Times New Roman" w:cs="Times New Roman"/>
          <w:b/>
          <w:sz w:val="24"/>
          <w:szCs w:val="24"/>
        </w:rPr>
        <w:t>и фактически</w:t>
      </w:r>
      <w:r w:rsidR="000F238B" w:rsidRPr="00370478">
        <w:rPr>
          <w:rFonts w:ascii="Times New Roman" w:hAnsi="Times New Roman" w:cs="Times New Roman"/>
          <w:b/>
          <w:sz w:val="24"/>
          <w:szCs w:val="24"/>
        </w:rPr>
        <w:t xml:space="preserve"> достигнутых </w:t>
      </w:r>
      <w:r w:rsidR="00585BB6" w:rsidRPr="00370478">
        <w:rPr>
          <w:rFonts w:ascii="Times New Roman" w:hAnsi="Times New Roman" w:cs="Times New Roman"/>
          <w:b/>
          <w:sz w:val="24"/>
          <w:szCs w:val="24"/>
        </w:rPr>
        <w:t>характеристик</w:t>
      </w:r>
      <w:r w:rsidR="000F238B" w:rsidRPr="00370478">
        <w:rPr>
          <w:rFonts w:ascii="Times New Roman" w:hAnsi="Times New Roman" w:cs="Times New Roman"/>
          <w:b/>
          <w:sz w:val="24"/>
          <w:szCs w:val="24"/>
        </w:rPr>
        <w:t xml:space="preserve">ах </w:t>
      </w:r>
      <w:r w:rsidR="00585BB6" w:rsidRPr="00370478">
        <w:rPr>
          <w:rFonts w:ascii="Times New Roman" w:hAnsi="Times New Roman" w:cs="Times New Roman"/>
          <w:b/>
          <w:sz w:val="24"/>
          <w:szCs w:val="24"/>
        </w:rPr>
        <w:t>и показател</w:t>
      </w:r>
      <w:r w:rsidR="000F238B" w:rsidRPr="00370478">
        <w:rPr>
          <w:rFonts w:ascii="Times New Roman" w:hAnsi="Times New Roman" w:cs="Times New Roman"/>
          <w:b/>
          <w:sz w:val="24"/>
          <w:szCs w:val="24"/>
        </w:rPr>
        <w:t>ях</w:t>
      </w:r>
    </w:p>
    <w:p w:rsidR="00DB312B" w:rsidRPr="00370478" w:rsidRDefault="004656EE" w:rsidP="009863B5">
      <w:pPr>
        <w:tabs>
          <w:tab w:val="left" w:pos="284"/>
        </w:tabs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75A70" w:rsidRPr="00370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AA7" w:rsidRPr="0037047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14487" w:rsidRPr="00370478" w:rsidRDefault="00914487" w:rsidP="0091448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МУП «Водоканал»</w:t>
      </w:r>
    </w:p>
    <w:p w:rsidR="00914487" w:rsidRPr="00370478" w:rsidRDefault="00914487" w:rsidP="003F15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          Предприятие осуществляет деятельность по предоставлению услуг водоснабжения и является гарантирующей организацией по данному виду услуг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образования.</w:t>
      </w:r>
    </w:p>
    <w:p w:rsidR="00914487" w:rsidRPr="00370478" w:rsidRDefault="00914487" w:rsidP="003F15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Предмет деятельности: производство, передача и распределение хозяйственно-питьевой воды; заключение договоров с исполнителями услуг и иными потребителями на водоснабжение.</w:t>
      </w:r>
    </w:p>
    <w:p w:rsidR="003A7987" w:rsidRDefault="003A7987" w:rsidP="00DC2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4487" w:rsidRPr="00444357" w:rsidRDefault="00914487" w:rsidP="00DC2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4357">
        <w:rPr>
          <w:rFonts w:ascii="Times New Roman" w:hAnsi="Times New Roman" w:cs="Times New Roman"/>
          <w:sz w:val="24"/>
          <w:szCs w:val="24"/>
        </w:rPr>
        <w:t>Анализ производственн</w:t>
      </w:r>
      <w:r w:rsidR="00DC2282" w:rsidRPr="00444357">
        <w:rPr>
          <w:rFonts w:ascii="Times New Roman" w:hAnsi="Times New Roman" w:cs="Times New Roman"/>
          <w:sz w:val="24"/>
          <w:szCs w:val="24"/>
        </w:rPr>
        <w:t>ой</w:t>
      </w:r>
      <w:r w:rsidRPr="00444357">
        <w:rPr>
          <w:rFonts w:ascii="Times New Roman" w:hAnsi="Times New Roman" w:cs="Times New Roman"/>
          <w:sz w:val="24"/>
          <w:szCs w:val="24"/>
        </w:rPr>
        <w:t xml:space="preserve"> </w:t>
      </w:r>
      <w:r w:rsidR="00DC2282" w:rsidRPr="00444357">
        <w:rPr>
          <w:rFonts w:ascii="Times New Roman" w:hAnsi="Times New Roman" w:cs="Times New Roman"/>
          <w:sz w:val="24"/>
          <w:szCs w:val="24"/>
        </w:rPr>
        <w:t>деятельности</w:t>
      </w:r>
    </w:p>
    <w:tbl>
      <w:tblPr>
        <w:tblStyle w:val="a4"/>
        <w:tblW w:w="9476" w:type="dxa"/>
        <w:tblInd w:w="108" w:type="dxa"/>
        <w:tblLayout w:type="fixed"/>
        <w:tblLook w:val="04A0"/>
      </w:tblPr>
      <w:tblGrid>
        <w:gridCol w:w="3710"/>
        <w:gridCol w:w="1235"/>
        <w:gridCol w:w="1236"/>
        <w:gridCol w:w="1236"/>
        <w:gridCol w:w="1236"/>
        <w:gridCol w:w="823"/>
      </w:tblGrid>
      <w:tr w:rsidR="00DC2282" w:rsidRPr="00B51175" w:rsidTr="00DC2282">
        <w:trPr>
          <w:trHeight w:val="502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Ед.</w:t>
            </w:r>
            <w:r w:rsidR="005877C4">
              <w:rPr>
                <w:rFonts w:ascii="Times New Roman" w:hAnsi="Times New Roman" w:cs="Times New Roman"/>
              </w:rPr>
              <w:t xml:space="preserve"> </w:t>
            </w:r>
            <w:r w:rsidRPr="00DC2282">
              <w:rPr>
                <w:rFonts w:ascii="Times New Roman" w:hAnsi="Times New Roman" w:cs="Times New Roman"/>
              </w:rPr>
              <w:t xml:space="preserve">изм.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 xml:space="preserve">Факт </w:t>
            </w:r>
          </w:p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2019 года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 xml:space="preserve">План </w:t>
            </w:r>
          </w:p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DC2282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 xml:space="preserve">Факт </w:t>
            </w:r>
          </w:p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DC2282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% к плану</w:t>
            </w:r>
          </w:p>
        </w:tc>
      </w:tr>
      <w:tr w:rsidR="00DC2282" w:rsidRPr="00B51175" w:rsidTr="00DC2282">
        <w:trPr>
          <w:trHeight w:val="195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both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Отпущено воды в сеть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тыс.м</w:t>
            </w:r>
            <w:r w:rsidRPr="00DC228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4341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</w:tr>
      <w:tr w:rsidR="00DC2282" w:rsidRPr="00B51175" w:rsidTr="00DC2282">
        <w:trPr>
          <w:trHeight w:val="209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 xml:space="preserve">       Вода питьевая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тыс.м</w:t>
            </w:r>
            <w:r w:rsidRPr="00DC228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3414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3344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99,8</w:t>
            </w:r>
          </w:p>
        </w:tc>
      </w:tr>
      <w:tr w:rsidR="00DC2282" w:rsidRPr="00B51175" w:rsidTr="00DC2282">
        <w:trPr>
          <w:trHeight w:val="365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 xml:space="preserve">       Вода на собственные нужды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тыс.м</w:t>
            </w:r>
            <w:r w:rsidRPr="00DC228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DC2282" w:rsidP="00444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eastAsia="Times New Roman" w:hAnsi="Times New Roman" w:cs="Times New Roman"/>
              </w:rPr>
              <w:t>1</w:t>
            </w:r>
            <w:r w:rsidR="0044435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C2282" w:rsidRPr="00B51175" w:rsidTr="005877C4">
        <w:trPr>
          <w:trHeight w:val="355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both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 xml:space="preserve">       Потери воды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тыс.м</w:t>
            </w:r>
            <w:r w:rsidRPr="00DC228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DC2282" w:rsidRPr="00B51175" w:rsidTr="00DC2282">
        <w:trPr>
          <w:trHeight w:val="275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both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тыс.</w:t>
            </w:r>
            <w:r w:rsidR="005877C4">
              <w:rPr>
                <w:rFonts w:ascii="Times New Roman" w:hAnsi="Times New Roman" w:cs="Times New Roman"/>
              </w:rPr>
              <w:t xml:space="preserve"> </w:t>
            </w:r>
            <w:r w:rsidRPr="00DC22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2386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1896,0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2058,0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</w:tr>
      <w:tr w:rsidR="00DC2282" w:rsidRPr="00B51175" w:rsidTr="00DC2282">
        <w:trPr>
          <w:trHeight w:val="82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Аварийность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C2282" w:rsidRPr="00B51175" w:rsidTr="00DC2282">
        <w:trPr>
          <w:trHeight w:val="187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>из них аварии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</w:pPr>
            <w:r w:rsidRPr="00DC228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C2282" w:rsidRPr="00B51175" w:rsidTr="00DC2282">
        <w:trPr>
          <w:trHeight w:val="229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  <w:rPr>
                <w:rFonts w:ascii="Times New Roman" w:hAnsi="Times New Roman" w:cs="Times New Roman"/>
              </w:rPr>
            </w:pPr>
            <w:r w:rsidRPr="00DC2282">
              <w:rPr>
                <w:rFonts w:ascii="Times New Roman" w:hAnsi="Times New Roman" w:cs="Times New Roman"/>
              </w:rPr>
              <w:t xml:space="preserve">утечка воды </w:t>
            </w:r>
            <w:r w:rsidRPr="00DC2282">
              <w:rPr>
                <w:rFonts w:ascii="Times New Roman" w:hAnsi="Times New Roman" w:cs="Times New Roman"/>
                <w:lang w:val="en-US"/>
              </w:rPr>
              <w:t xml:space="preserve">&lt; </w:t>
            </w:r>
            <w:r w:rsidRPr="00DC2282">
              <w:rPr>
                <w:rFonts w:ascii="Times New Roman" w:hAnsi="Times New Roman" w:cs="Times New Roman"/>
              </w:rPr>
              <w:t>8 час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DC2282" w:rsidRDefault="00DC2282" w:rsidP="00DC2282">
            <w:pPr>
              <w:jc w:val="center"/>
            </w:pPr>
            <w:r w:rsidRPr="00DC228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DC2282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C2282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DC2282" w:rsidRDefault="00444357" w:rsidP="00DC228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914487" w:rsidRPr="00B51175" w:rsidRDefault="00914487" w:rsidP="00914487">
      <w:pPr>
        <w:tabs>
          <w:tab w:val="left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51175">
        <w:rPr>
          <w:rFonts w:ascii="Times New Roman" w:hAnsi="Times New Roman" w:cs="Times New Roman"/>
          <w:sz w:val="24"/>
          <w:szCs w:val="24"/>
          <w:highlight w:val="yellow"/>
        </w:rPr>
        <w:t xml:space="preserve">      </w:t>
      </w:r>
    </w:p>
    <w:p w:rsidR="00914487" w:rsidRPr="00370478" w:rsidRDefault="00914487" w:rsidP="00914487">
      <w:pPr>
        <w:tabs>
          <w:tab w:val="left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6868">
        <w:rPr>
          <w:rFonts w:ascii="Times New Roman" w:hAnsi="Times New Roman" w:cs="Times New Roman"/>
          <w:sz w:val="24"/>
          <w:szCs w:val="24"/>
        </w:rPr>
        <w:t xml:space="preserve">      В 20</w:t>
      </w:r>
      <w:r w:rsidR="00444357" w:rsidRPr="00646868">
        <w:rPr>
          <w:rFonts w:ascii="Times New Roman" w:hAnsi="Times New Roman" w:cs="Times New Roman"/>
          <w:sz w:val="24"/>
          <w:szCs w:val="24"/>
        </w:rPr>
        <w:t>20</w:t>
      </w:r>
      <w:r w:rsidRPr="00646868">
        <w:rPr>
          <w:rFonts w:ascii="Times New Roman" w:hAnsi="Times New Roman" w:cs="Times New Roman"/>
          <w:sz w:val="24"/>
          <w:szCs w:val="24"/>
        </w:rPr>
        <w:t xml:space="preserve"> году отпущено в сеть воды 4</w:t>
      </w:r>
      <w:r w:rsidR="00444357" w:rsidRPr="00646868">
        <w:rPr>
          <w:rFonts w:ascii="Times New Roman" w:hAnsi="Times New Roman" w:cs="Times New Roman"/>
          <w:sz w:val="24"/>
          <w:szCs w:val="24"/>
        </w:rPr>
        <w:t>764</w:t>
      </w:r>
      <w:r w:rsidRPr="00646868">
        <w:rPr>
          <w:rFonts w:ascii="Times New Roman" w:hAnsi="Times New Roman" w:cs="Times New Roman"/>
          <w:sz w:val="24"/>
          <w:szCs w:val="24"/>
        </w:rPr>
        <w:t>,0 тыс. м</w:t>
      </w:r>
      <w:r w:rsidRPr="0064686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46868">
        <w:rPr>
          <w:rFonts w:ascii="Times New Roman" w:hAnsi="Times New Roman" w:cs="Times New Roman"/>
          <w:sz w:val="24"/>
          <w:szCs w:val="24"/>
        </w:rPr>
        <w:t xml:space="preserve"> (в 201</w:t>
      </w:r>
      <w:r w:rsidR="00444357" w:rsidRPr="00646868">
        <w:rPr>
          <w:rFonts w:ascii="Times New Roman" w:hAnsi="Times New Roman" w:cs="Times New Roman"/>
          <w:sz w:val="24"/>
          <w:szCs w:val="24"/>
        </w:rPr>
        <w:t>9</w:t>
      </w:r>
      <w:r w:rsidRPr="00646868">
        <w:rPr>
          <w:rFonts w:ascii="Times New Roman" w:hAnsi="Times New Roman" w:cs="Times New Roman"/>
          <w:sz w:val="24"/>
          <w:szCs w:val="24"/>
        </w:rPr>
        <w:t xml:space="preserve"> году – 4</w:t>
      </w:r>
      <w:r w:rsidR="00444357" w:rsidRPr="00646868">
        <w:rPr>
          <w:rFonts w:ascii="Times New Roman" w:hAnsi="Times New Roman" w:cs="Times New Roman"/>
          <w:sz w:val="24"/>
          <w:szCs w:val="24"/>
        </w:rPr>
        <w:t>341</w:t>
      </w:r>
      <w:r w:rsidRPr="00646868">
        <w:rPr>
          <w:rFonts w:ascii="Times New Roman" w:hAnsi="Times New Roman" w:cs="Times New Roman"/>
          <w:sz w:val="24"/>
          <w:szCs w:val="24"/>
        </w:rPr>
        <w:t>,0 тыс. м</w:t>
      </w:r>
      <w:r w:rsidRPr="0064686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46868" w:rsidRPr="00646868">
        <w:rPr>
          <w:rFonts w:ascii="Times New Roman" w:hAnsi="Times New Roman" w:cs="Times New Roman"/>
          <w:sz w:val="24"/>
          <w:szCs w:val="24"/>
        </w:rPr>
        <w:t>), реализовано 3344</w:t>
      </w:r>
      <w:r w:rsidRPr="00646868">
        <w:rPr>
          <w:rFonts w:ascii="Times New Roman" w:hAnsi="Times New Roman" w:cs="Times New Roman"/>
          <w:sz w:val="24"/>
          <w:szCs w:val="24"/>
        </w:rPr>
        <w:t xml:space="preserve"> тыс. м</w:t>
      </w:r>
      <w:r w:rsidRPr="0064686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46868">
        <w:rPr>
          <w:rFonts w:ascii="Times New Roman" w:hAnsi="Times New Roman" w:cs="Times New Roman"/>
          <w:sz w:val="24"/>
          <w:szCs w:val="24"/>
        </w:rPr>
        <w:t xml:space="preserve"> со снижением к уровню 201</w:t>
      </w:r>
      <w:r w:rsidR="00646868" w:rsidRPr="00646868">
        <w:rPr>
          <w:rFonts w:ascii="Times New Roman" w:hAnsi="Times New Roman" w:cs="Times New Roman"/>
          <w:sz w:val="24"/>
          <w:szCs w:val="24"/>
        </w:rPr>
        <w:t>9</w:t>
      </w:r>
      <w:r w:rsidRPr="00646868">
        <w:rPr>
          <w:rFonts w:ascii="Times New Roman" w:hAnsi="Times New Roman" w:cs="Times New Roman"/>
          <w:sz w:val="24"/>
          <w:szCs w:val="24"/>
        </w:rPr>
        <w:t xml:space="preserve"> года на </w:t>
      </w:r>
      <w:r w:rsidR="00646868" w:rsidRPr="00646868">
        <w:rPr>
          <w:rFonts w:ascii="Times New Roman" w:hAnsi="Times New Roman" w:cs="Times New Roman"/>
          <w:sz w:val="24"/>
          <w:szCs w:val="24"/>
        </w:rPr>
        <w:t xml:space="preserve">2,1 </w:t>
      </w:r>
      <w:r w:rsidRPr="00646868">
        <w:rPr>
          <w:rFonts w:ascii="Times New Roman" w:hAnsi="Times New Roman" w:cs="Times New Roman"/>
          <w:sz w:val="24"/>
          <w:szCs w:val="24"/>
        </w:rPr>
        <w:t>%, потери составили</w:t>
      </w:r>
      <w:r w:rsidR="00646868" w:rsidRPr="00646868">
        <w:rPr>
          <w:rFonts w:ascii="Times New Roman" w:hAnsi="Times New Roman" w:cs="Times New Roman"/>
          <w:sz w:val="24"/>
          <w:szCs w:val="24"/>
        </w:rPr>
        <w:t xml:space="preserve"> 1406</w:t>
      </w:r>
      <w:r w:rsidRPr="00646868">
        <w:rPr>
          <w:rFonts w:ascii="Times New Roman" w:hAnsi="Times New Roman" w:cs="Times New Roman"/>
          <w:sz w:val="24"/>
          <w:szCs w:val="24"/>
        </w:rPr>
        <w:t xml:space="preserve"> тыс. м</w:t>
      </w:r>
      <w:r w:rsidRPr="0064686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46868">
        <w:rPr>
          <w:rFonts w:ascii="Times New Roman" w:hAnsi="Times New Roman" w:cs="Times New Roman"/>
          <w:sz w:val="24"/>
          <w:szCs w:val="24"/>
        </w:rPr>
        <w:t xml:space="preserve">, </w:t>
      </w:r>
      <w:r w:rsidR="00646868" w:rsidRPr="00646868">
        <w:rPr>
          <w:rFonts w:ascii="Times New Roman" w:hAnsi="Times New Roman" w:cs="Times New Roman"/>
          <w:sz w:val="24"/>
          <w:szCs w:val="24"/>
        </w:rPr>
        <w:t>увелич</w:t>
      </w:r>
      <w:r w:rsidRPr="00646868">
        <w:rPr>
          <w:rFonts w:ascii="Times New Roman" w:hAnsi="Times New Roman" w:cs="Times New Roman"/>
          <w:sz w:val="24"/>
          <w:szCs w:val="24"/>
        </w:rPr>
        <w:t xml:space="preserve">ение по потерям составило </w:t>
      </w:r>
      <w:r w:rsidR="00646868" w:rsidRPr="00646868">
        <w:rPr>
          <w:rFonts w:ascii="Times New Roman" w:hAnsi="Times New Roman" w:cs="Times New Roman"/>
          <w:sz w:val="24"/>
          <w:szCs w:val="24"/>
        </w:rPr>
        <w:t>154</w:t>
      </w:r>
      <w:r w:rsidRPr="00646868">
        <w:rPr>
          <w:rFonts w:ascii="Times New Roman" w:hAnsi="Times New Roman" w:cs="Times New Roman"/>
          <w:sz w:val="24"/>
          <w:szCs w:val="24"/>
        </w:rPr>
        <w:t>,0% к уровню 201</w:t>
      </w:r>
      <w:r w:rsidR="00646868" w:rsidRPr="00646868">
        <w:rPr>
          <w:rFonts w:ascii="Times New Roman" w:hAnsi="Times New Roman" w:cs="Times New Roman"/>
          <w:sz w:val="24"/>
          <w:szCs w:val="24"/>
        </w:rPr>
        <w:t>9</w:t>
      </w:r>
      <w:r w:rsidRPr="00646868">
        <w:rPr>
          <w:rFonts w:ascii="Times New Roman" w:hAnsi="Times New Roman" w:cs="Times New Roman"/>
          <w:sz w:val="24"/>
          <w:szCs w:val="24"/>
        </w:rPr>
        <w:t xml:space="preserve"> года. Основная доля потребителей предприятия - население (7</w:t>
      </w:r>
      <w:r w:rsidR="00646868" w:rsidRPr="00646868">
        <w:rPr>
          <w:rFonts w:ascii="Times New Roman" w:hAnsi="Times New Roman" w:cs="Times New Roman"/>
          <w:sz w:val="24"/>
          <w:szCs w:val="24"/>
        </w:rPr>
        <w:t>4,1</w:t>
      </w:r>
      <w:r w:rsidRPr="00646868">
        <w:rPr>
          <w:rFonts w:ascii="Times New Roman" w:hAnsi="Times New Roman" w:cs="Times New Roman"/>
          <w:sz w:val="24"/>
          <w:szCs w:val="24"/>
        </w:rPr>
        <w:t>%). Потери воды в сетях, в т.ч. неучтенное потребление, снизились и составили 2</w:t>
      </w:r>
      <w:r w:rsidR="00646868" w:rsidRPr="00646868">
        <w:rPr>
          <w:rFonts w:ascii="Times New Roman" w:hAnsi="Times New Roman" w:cs="Times New Roman"/>
          <w:sz w:val="24"/>
          <w:szCs w:val="24"/>
        </w:rPr>
        <w:t>9,5</w:t>
      </w:r>
      <w:r w:rsidRPr="00646868">
        <w:rPr>
          <w:rFonts w:ascii="Times New Roman" w:hAnsi="Times New Roman" w:cs="Times New Roman"/>
          <w:sz w:val="24"/>
          <w:szCs w:val="24"/>
        </w:rPr>
        <w:t>% (в 201</w:t>
      </w:r>
      <w:r w:rsidR="00646868" w:rsidRPr="00646868">
        <w:rPr>
          <w:rFonts w:ascii="Times New Roman" w:hAnsi="Times New Roman" w:cs="Times New Roman"/>
          <w:sz w:val="24"/>
          <w:szCs w:val="24"/>
        </w:rPr>
        <w:t>9</w:t>
      </w:r>
      <w:r w:rsidRPr="0064686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646868" w:rsidRPr="00646868">
        <w:rPr>
          <w:rFonts w:ascii="Times New Roman" w:hAnsi="Times New Roman" w:cs="Times New Roman"/>
          <w:sz w:val="24"/>
          <w:szCs w:val="24"/>
        </w:rPr>
        <w:t>21,1</w:t>
      </w:r>
      <w:r w:rsidRPr="00646868">
        <w:rPr>
          <w:rFonts w:ascii="Times New Roman" w:hAnsi="Times New Roman" w:cs="Times New Roman"/>
          <w:sz w:val="24"/>
          <w:szCs w:val="24"/>
        </w:rPr>
        <w:t>%).</w:t>
      </w:r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487" w:rsidRPr="0068530F" w:rsidRDefault="00914487" w:rsidP="00914487">
      <w:pPr>
        <w:tabs>
          <w:tab w:val="left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     </w:t>
      </w:r>
      <w:r w:rsidR="00DA7036">
        <w:rPr>
          <w:rFonts w:ascii="Times New Roman" w:hAnsi="Times New Roman" w:cs="Times New Roman"/>
          <w:sz w:val="24"/>
          <w:szCs w:val="24"/>
        </w:rPr>
        <w:tab/>
      </w:r>
      <w:r w:rsidRPr="0068530F">
        <w:rPr>
          <w:rFonts w:ascii="Times New Roman" w:hAnsi="Times New Roman" w:cs="Times New Roman"/>
          <w:sz w:val="24"/>
          <w:szCs w:val="24"/>
        </w:rPr>
        <w:t>План по отпуску питьевой воды выполнен на 99,</w:t>
      </w:r>
      <w:r w:rsidR="00646868" w:rsidRPr="0068530F">
        <w:rPr>
          <w:rFonts w:ascii="Times New Roman" w:hAnsi="Times New Roman" w:cs="Times New Roman"/>
          <w:sz w:val="24"/>
          <w:szCs w:val="24"/>
        </w:rPr>
        <w:t>2</w:t>
      </w:r>
      <w:r w:rsidRPr="0068530F">
        <w:rPr>
          <w:rFonts w:ascii="Times New Roman" w:hAnsi="Times New Roman" w:cs="Times New Roman"/>
          <w:sz w:val="24"/>
          <w:szCs w:val="24"/>
        </w:rPr>
        <w:t xml:space="preserve"> %, по потерям воды на 9</w:t>
      </w:r>
      <w:r w:rsidR="00646868" w:rsidRPr="0068530F">
        <w:rPr>
          <w:rFonts w:ascii="Times New Roman" w:hAnsi="Times New Roman" w:cs="Times New Roman"/>
          <w:sz w:val="24"/>
          <w:szCs w:val="24"/>
        </w:rPr>
        <w:t xml:space="preserve">7,9 </w:t>
      </w:r>
      <w:r w:rsidRPr="0068530F">
        <w:rPr>
          <w:rFonts w:ascii="Times New Roman" w:hAnsi="Times New Roman" w:cs="Times New Roman"/>
          <w:sz w:val="24"/>
          <w:szCs w:val="24"/>
        </w:rPr>
        <w:t xml:space="preserve">%, по капитальному ремонту на </w:t>
      </w:r>
      <w:r w:rsidR="00646868" w:rsidRPr="0068530F">
        <w:rPr>
          <w:rFonts w:ascii="Times New Roman" w:hAnsi="Times New Roman" w:cs="Times New Roman"/>
          <w:sz w:val="24"/>
          <w:szCs w:val="24"/>
        </w:rPr>
        <w:t>97</w:t>
      </w:r>
      <w:r w:rsidRPr="0068530F">
        <w:rPr>
          <w:rFonts w:ascii="Times New Roman" w:hAnsi="Times New Roman" w:cs="Times New Roman"/>
          <w:sz w:val="24"/>
          <w:szCs w:val="24"/>
        </w:rPr>
        <w:t xml:space="preserve">,9%. Аварийность на сетях водоснабжения </w:t>
      </w:r>
      <w:r w:rsidR="00646868" w:rsidRPr="0068530F">
        <w:rPr>
          <w:rFonts w:ascii="Times New Roman" w:hAnsi="Times New Roman" w:cs="Times New Roman"/>
          <w:sz w:val="24"/>
          <w:szCs w:val="24"/>
        </w:rPr>
        <w:t>увеличи</w:t>
      </w:r>
      <w:r w:rsidRPr="0068530F">
        <w:rPr>
          <w:rFonts w:ascii="Times New Roman" w:hAnsi="Times New Roman" w:cs="Times New Roman"/>
          <w:sz w:val="24"/>
          <w:szCs w:val="24"/>
        </w:rPr>
        <w:t xml:space="preserve">лась на </w:t>
      </w:r>
      <w:r w:rsidR="00646868" w:rsidRPr="0068530F">
        <w:rPr>
          <w:rFonts w:ascii="Times New Roman" w:hAnsi="Times New Roman" w:cs="Times New Roman"/>
          <w:sz w:val="24"/>
          <w:szCs w:val="24"/>
        </w:rPr>
        <w:t>15</w:t>
      </w:r>
      <w:r w:rsidRPr="0068530F">
        <w:rPr>
          <w:rFonts w:ascii="Times New Roman" w:hAnsi="Times New Roman" w:cs="Times New Roman"/>
          <w:sz w:val="24"/>
          <w:szCs w:val="24"/>
        </w:rPr>
        <w:t xml:space="preserve"> ед. или на </w:t>
      </w:r>
      <w:r w:rsidR="00646868" w:rsidRPr="0068530F">
        <w:rPr>
          <w:rFonts w:ascii="Times New Roman" w:hAnsi="Times New Roman" w:cs="Times New Roman"/>
          <w:sz w:val="24"/>
          <w:szCs w:val="24"/>
        </w:rPr>
        <w:t>11</w:t>
      </w:r>
      <w:r w:rsidRPr="0068530F">
        <w:rPr>
          <w:rFonts w:ascii="Times New Roman" w:hAnsi="Times New Roman" w:cs="Times New Roman"/>
          <w:sz w:val="24"/>
          <w:szCs w:val="24"/>
        </w:rPr>
        <w:t>5,</w:t>
      </w:r>
      <w:r w:rsidR="00646868" w:rsidRPr="0068530F">
        <w:rPr>
          <w:rFonts w:ascii="Times New Roman" w:hAnsi="Times New Roman" w:cs="Times New Roman"/>
          <w:sz w:val="24"/>
          <w:szCs w:val="24"/>
        </w:rPr>
        <w:t xml:space="preserve">6 </w:t>
      </w:r>
      <w:r w:rsidRPr="0068530F">
        <w:rPr>
          <w:rFonts w:ascii="Times New Roman" w:hAnsi="Times New Roman" w:cs="Times New Roman"/>
          <w:sz w:val="24"/>
          <w:szCs w:val="24"/>
        </w:rPr>
        <w:t>% к уровню 201</w:t>
      </w:r>
      <w:r w:rsidR="00646868" w:rsidRPr="0068530F">
        <w:rPr>
          <w:rFonts w:ascii="Times New Roman" w:hAnsi="Times New Roman" w:cs="Times New Roman"/>
          <w:sz w:val="24"/>
          <w:szCs w:val="24"/>
        </w:rPr>
        <w:t>9</w:t>
      </w:r>
      <w:r w:rsidRPr="0068530F">
        <w:rPr>
          <w:rFonts w:ascii="Times New Roman" w:hAnsi="Times New Roman" w:cs="Times New Roman"/>
          <w:sz w:val="24"/>
          <w:szCs w:val="24"/>
        </w:rPr>
        <w:t xml:space="preserve"> года. Количество аварий составило </w:t>
      </w:r>
      <w:r w:rsidR="00646868" w:rsidRPr="0068530F">
        <w:rPr>
          <w:rFonts w:ascii="Times New Roman" w:hAnsi="Times New Roman" w:cs="Times New Roman"/>
          <w:sz w:val="24"/>
          <w:szCs w:val="24"/>
        </w:rPr>
        <w:t>25</w:t>
      </w:r>
      <w:r w:rsidRPr="0068530F">
        <w:rPr>
          <w:rFonts w:ascii="Times New Roman" w:hAnsi="Times New Roman" w:cs="Times New Roman"/>
          <w:sz w:val="24"/>
          <w:szCs w:val="24"/>
        </w:rPr>
        <w:t xml:space="preserve">, </w:t>
      </w:r>
      <w:r w:rsidR="00646868" w:rsidRPr="0068530F">
        <w:rPr>
          <w:rFonts w:ascii="Times New Roman" w:hAnsi="Times New Roman" w:cs="Times New Roman"/>
          <w:sz w:val="24"/>
          <w:szCs w:val="24"/>
        </w:rPr>
        <w:t>увелич</w:t>
      </w:r>
      <w:r w:rsidRPr="0068530F">
        <w:rPr>
          <w:rFonts w:ascii="Times New Roman" w:hAnsi="Times New Roman" w:cs="Times New Roman"/>
          <w:sz w:val="24"/>
          <w:szCs w:val="24"/>
        </w:rPr>
        <w:t>ение к уровню 201</w:t>
      </w:r>
      <w:r w:rsidR="00646868" w:rsidRPr="0068530F">
        <w:rPr>
          <w:rFonts w:ascii="Times New Roman" w:hAnsi="Times New Roman" w:cs="Times New Roman"/>
          <w:sz w:val="24"/>
          <w:szCs w:val="24"/>
        </w:rPr>
        <w:t>9</w:t>
      </w:r>
      <w:r w:rsidRPr="0068530F">
        <w:rPr>
          <w:rFonts w:ascii="Times New Roman" w:hAnsi="Times New Roman" w:cs="Times New Roman"/>
          <w:sz w:val="24"/>
          <w:szCs w:val="24"/>
        </w:rPr>
        <w:t xml:space="preserve"> года на </w:t>
      </w:r>
      <w:r w:rsidR="00646868" w:rsidRPr="0068530F">
        <w:rPr>
          <w:rFonts w:ascii="Times New Roman" w:hAnsi="Times New Roman" w:cs="Times New Roman"/>
          <w:sz w:val="24"/>
          <w:szCs w:val="24"/>
        </w:rPr>
        <w:t>208</w:t>
      </w:r>
      <w:r w:rsidRPr="0068530F">
        <w:rPr>
          <w:rFonts w:ascii="Times New Roman" w:hAnsi="Times New Roman" w:cs="Times New Roman"/>
          <w:sz w:val="24"/>
          <w:szCs w:val="24"/>
        </w:rPr>
        <w:t>%.</w:t>
      </w:r>
    </w:p>
    <w:p w:rsidR="00914487" w:rsidRDefault="00914487" w:rsidP="00914487">
      <w:pPr>
        <w:tabs>
          <w:tab w:val="left" w:pos="284"/>
          <w:tab w:val="left" w:pos="709"/>
        </w:tabs>
        <w:spacing w:after="0" w:line="360" w:lineRule="auto"/>
        <w:ind w:firstLine="282"/>
        <w:jc w:val="both"/>
        <w:rPr>
          <w:rFonts w:ascii="Times New Roman" w:hAnsi="Times New Roman" w:cs="Times New Roman"/>
          <w:sz w:val="24"/>
          <w:szCs w:val="24"/>
        </w:rPr>
      </w:pPr>
      <w:r w:rsidRPr="0068530F">
        <w:rPr>
          <w:rFonts w:ascii="Times New Roman" w:hAnsi="Times New Roman" w:cs="Times New Roman"/>
          <w:sz w:val="24"/>
          <w:szCs w:val="24"/>
        </w:rPr>
        <w:t xml:space="preserve">    </w:t>
      </w:r>
      <w:r w:rsidR="00DA7036" w:rsidRPr="0068530F">
        <w:rPr>
          <w:rFonts w:ascii="Times New Roman" w:hAnsi="Times New Roman" w:cs="Times New Roman"/>
          <w:sz w:val="24"/>
          <w:szCs w:val="24"/>
        </w:rPr>
        <w:tab/>
      </w:r>
      <w:r w:rsidRPr="0068530F">
        <w:rPr>
          <w:rFonts w:ascii="Times New Roman" w:hAnsi="Times New Roman" w:cs="Times New Roman"/>
          <w:sz w:val="24"/>
          <w:szCs w:val="24"/>
        </w:rPr>
        <w:t>Уровень собираемости платежей с населения за 20</w:t>
      </w:r>
      <w:r w:rsidR="0068530F" w:rsidRPr="0068530F">
        <w:rPr>
          <w:rFonts w:ascii="Times New Roman" w:hAnsi="Times New Roman" w:cs="Times New Roman"/>
          <w:sz w:val="24"/>
          <w:szCs w:val="24"/>
        </w:rPr>
        <w:t>20</w:t>
      </w:r>
      <w:r w:rsidRPr="0068530F">
        <w:rPr>
          <w:rFonts w:ascii="Times New Roman" w:hAnsi="Times New Roman" w:cs="Times New Roman"/>
          <w:sz w:val="24"/>
          <w:szCs w:val="24"/>
        </w:rPr>
        <w:t xml:space="preserve"> год составил 1</w:t>
      </w:r>
      <w:r w:rsidR="0068530F" w:rsidRPr="0068530F">
        <w:rPr>
          <w:rFonts w:ascii="Times New Roman" w:hAnsi="Times New Roman" w:cs="Times New Roman"/>
          <w:sz w:val="24"/>
          <w:szCs w:val="24"/>
        </w:rPr>
        <w:t>00,6</w:t>
      </w:r>
      <w:r w:rsidRPr="0068530F">
        <w:rPr>
          <w:rFonts w:ascii="Times New Roman" w:hAnsi="Times New Roman" w:cs="Times New Roman"/>
          <w:sz w:val="24"/>
          <w:szCs w:val="24"/>
        </w:rPr>
        <w:t xml:space="preserve"> % и </w:t>
      </w:r>
      <w:r w:rsidR="0068530F" w:rsidRPr="0068530F">
        <w:rPr>
          <w:rFonts w:ascii="Times New Roman" w:hAnsi="Times New Roman" w:cs="Times New Roman"/>
          <w:sz w:val="24"/>
          <w:szCs w:val="24"/>
        </w:rPr>
        <w:t>сниз</w:t>
      </w:r>
      <w:r w:rsidRPr="0068530F">
        <w:rPr>
          <w:rFonts w:ascii="Times New Roman" w:hAnsi="Times New Roman" w:cs="Times New Roman"/>
          <w:sz w:val="24"/>
          <w:szCs w:val="24"/>
        </w:rPr>
        <w:t>ился к уровню 201</w:t>
      </w:r>
      <w:r w:rsidR="0068530F" w:rsidRPr="0068530F">
        <w:rPr>
          <w:rFonts w:ascii="Times New Roman" w:hAnsi="Times New Roman" w:cs="Times New Roman"/>
          <w:sz w:val="24"/>
          <w:szCs w:val="24"/>
        </w:rPr>
        <w:t>9</w:t>
      </w:r>
      <w:r w:rsidRPr="0068530F">
        <w:rPr>
          <w:rFonts w:ascii="Times New Roman" w:hAnsi="Times New Roman" w:cs="Times New Roman"/>
          <w:sz w:val="24"/>
          <w:szCs w:val="24"/>
        </w:rPr>
        <w:t xml:space="preserve"> года на 1</w:t>
      </w:r>
      <w:r w:rsidR="0068530F" w:rsidRPr="0068530F">
        <w:rPr>
          <w:rFonts w:ascii="Times New Roman" w:hAnsi="Times New Roman" w:cs="Times New Roman"/>
          <w:sz w:val="24"/>
          <w:szCs w:val="24"/>
        </w:rPr>
        <w:t>1</w:t>
      </w:r>
      <w:r w:rsidRPr="0068530F">
        <w:rPr>
          <w:rFonts w:ascii="Times New Roman" w:hAnsi="Times New Roman" w:cs="Times New Roman"/>
          <w:sz w:val="24"/>
          <w:szCs w:val="24"/>
        </w:rPr>
        <w:t>,</w:t>
      </w:r>
      <w:r w:rsidR="0068530F" w:rsidRPr="0068530F">
        <w:rPr>
          <w:rFonts w:ascii="Times New Roman" w:hAnsi="Times New Roman" w:cs="Times New Roman"/>
          <w:sz w:val="24"/>
          <w:szCs w:val="24"/>
        </w:rPr>
        <w:t>7</w:t>
      </w:r>
      <w:r w:rsidRPr="0068530F">
        <w:rPr>
          <w:rFonts w:ascii="Times New Roman" w:hAnsi="Times New Roman" w:cs="Times New Roman"/>
          <w:sz w:val="24"/>
          <w:szCs w:val="24"/>
        </w:rPr>
        <w:t xml:space="preserve"> п.п.</w:t>
      </w:r>
    </w:p>
    <w:p w:rsidR="008D71F1" w:rsidRPr="005877C4" w:rsidRDefault="008D71F1" w:rsidP="008D71F1">
      <w:pPr>
        <w:spacing w:after="0" w:line="36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C4">
        <w:rPr>
          <w:rFonts w:ascii="Times New Roman" w:hAnsi="Times New Roman" w:cs="Times New Roman"/>
          <w:sz w:val="24"/>
          <w:szCs w:val="24"/>
        </w:rPr>
        <w:t xml:space="preserve">На 31.12.2020 г. дебиторская задолженность увеличилась на 2 876 тыс. руб. или на 6,6% по сравнению с уровнем 2019 г. и составила 46 385 тыс. руб. Просроченная дебиторская задолженность составила 29 776 тыс. руб. (64,2% в общей задолженности) и выросла на 7719 тыс. руб. или 35,0%. Рост дебиторской задолженности увеличился за счет долга </w:t>
      </w:r>
      <w:proofErr w:type="spellStart"/>
      <w:r w:rsidRPr="005877C4">
        <w:rPr>
          <w:rFonts w:ascii="Times New Roman" w:hAnsi="Times New Roman" w:cs="Times New Roman"/>
          <w:sz w:val="24"/>
          <w:szCs w:val="24"/>
        </w:rPr>
        <w:t>Вятавтодор</w:t>
      </w:r>
      <w:proofErr w:type="spellEnd"/>
      <w:r w:rsidRPr="005877C4">
        <w:rPr>
          <w:rFonts w:ascii="Times New Roman" w:hAnsi="Times New Roman" w:cs="Times New Roman"/>
          <w:sz w:val="24"/>
          <w:szCs w:val="24"/>
        </w:rPr>
        <w:t xml:space="preserve"> КОГП, который составил 6 511 тыс. руб.,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877C4">
        <w:rPr>
          <w:rFonts w:ascii="Times New Roman" w:hAnsi="Times New Roman" w:cs="Times New Roman"/>
          <w:sz w:val="24"/>
          <w:szCs w:val="24"/>
        </w:rPr>
        <w:t xml:space="preserve"> списан в просроченную задолженность и в резерв по сомнительным долгам.</w:t>
      </w:r>
    </w:p>
    <w:p w:rsidR="003A7987" w:rsidRDefault="003A7987" w:rsidP="008D71F1">
      <w:pPr>
        <w:tabs>
          <w:tab w:val="left" w:pos="284"/>
          <w:tab w:val="left" w:pos="709"/>
        </w:tabs>
        <w:spacing w:after="0" w:line="360" w:lineRule="auto"/>
        <w:ind w:firstLine="28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A7987" w:rsidRDefault="003A7987" w:rsidP="008D71F1">
      <w:pPr>
        <w:tabs>
          <w:tab w:val="left" w:pos="284"/>
          <w:tab w:val="left" w:pos="709"/>
        </w:tabs>
        <w:spacing w:after="0" w:line="360" w:lineRule="auto"/>
        <w:ind w:firstLine="28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71F1" w:rsidRDefault="008D71F1" w:rsidP="008D71F1">
      <w:pPr>
        <w:tabs>
          <w:tab w:val="left" w:pos="284"/>
          <w:tab w:val="left" w:pos="709"/>
        </w:tabs>
        <w:spacing w:after="0" w:line="360" w:lineRule="auto"/>
        <w:ind w:firstLine="28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A1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Структура и анализ дебиторской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и кредиторской </w:t>
      </w:r>
      <w:r w:rsidRPr="00043A14">
        <w:rPr>
          <w:rFonts w:ascii="Times New Roman" w:hAnsi="Times New Roman" w:cs="Times New Roman"/>
          <w:bCs/>
          <w:sz w:val="24"/>
          <w:szCs w:val="24"/>
        </w:rPr>
        <w:t>задолженности</w:t>
      </w:r>
    </w:p>
    <w:bookmarkStart w:id="0" w:name="_MON_1617428095"/>
    <w:bookmarkEnd w:id="0"/>
    <w:p w:rsidR="008D71F1" w:rsidRDefault="003A7987" w:rsidP="00767591">
      <w:pPr>
        <w:spacing w:after="0" w:line="36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>
        <w:object w:dxaOrig="10986" w:dyaOrig="46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1pt;height:213.25pt" o:ole="">
            <v:imagedata r:id="rId6" o:title=""/>
          </v:shape>
          <o:OLEObject Type="Embed" ProgID="Excel.Sheet.12" ShapeID="_x0000_i1025" DrawAspect="Content" ObjectID="_1682756347" r:id="rId7"/>
        </w:object>
      </w:r>
    </w:p>
    <w:p w:rsidR="005877C4" w:rsidRPr="005877C4" w:rsidRDefault="005877C4" w:rsidP="005877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7C4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5877C4">
        <w:rPr>
          <w:rFonts w:ascii="Times New Roman" w:hAnsi="Times New Roman" w:cs="Times New Roman"/>
          <w:sz w:val="24"/>
          <w:szCs w:val="24"/>
        </w:rPr>
        <w:t>Кредиторская задолженность составила 12 652 тыс. руб. и снизилась по сравнению с уровнем 2019 года на 2 131 тыс. руб. или на 14,4%, в т.ч. за счет задолженности поставщикам и подрядчикам – на 20,5%, в бюджет и внебюджетные фонды на 12,5%, по оплате труда на 5,9%. Просроченная кредиторская задолженность снизилась на 7,7% и составила 108 тыс. руб.</w:t>
      </w:r>
    </w:p>
    <w:p w:rsidR="00452D04" w:rsidRDefault="00B51175" w:rsidP="00B51175">
      <w:pPr>
        <w:tabs>
          <w:tab w:val="left" w:pos="426"/>
        </w:tabs>
        <w:spacing w:after="0"/>
        <w:jc w:val="center"/>
        <w:rPr>
          <w:b/>
          <w:bCs/>
        </w:rPr>
      </w:pPr>
      <w:r w:rsidRPr="00B51175">
        <w:rPr>
          <w:rFonts w:ascii="Times New Roman" w:hAnsi="Times New Roman" w:cs="Times New Roman"/>
          <w:sz w:val="24"/>
          <w:szCs w:val="24"/>
        </w:rPr>
        <w:t>Анализ выполнения плана ФХД предприятия</w:t>
      </w:r>
      <w:r w:rsidRPr="00973D57">
        <w:rPr>
          <w:b/>
          <w:bCs/>
        </w:rPr>
        <w:t xml:space="preserve"> </w:t>
      </w:r>
    </w:p>
    <w:bookmarkStart w:id="1" w:name="_MON_1681104223"/>
    <w:bookmarkEnd w:id="1"/>
    <w:p w:rsidR="00452D04" w:rsidRDefault="00E63228" w:rsidP="00B51175">
      <w:pPr>
        <w:tabs>
          <w:tab w:val="left" w:pos="426"/>
        </w:tabs>
        <w:spacing w:after="0"/>
        <w:jc w:val="center"/>
        <w:rPr>
          <w:b/>
          <w:bCs/>
        </w:rPr>
      </w:pPr>
      <w:r w:rsidRPr="00973D57">
        <w:rPr>
          <w:b/>
          <w:bCs/>
        </w:rPr>
        <w:object w:dxaOrig="10870" w:dyaOrig="9514">
          <v:shape id="_x0000_i1026" type="#_x0000_t75" style="width:465.25pt;height:422.3pt" o:ole="">
            <v:imagedata r:id="rId8" o:title=""/>
          </v:shape>
          <o:OLEObject Type="Embed" ProgID="Excel.Sheet.12" ShapeID="_x0000_i1026" DrawAspect="Content" ObjectID="_1682756348" r:id="rId9"/>
        </w:object>
      </w:r>
    </w:p>
    <w:p w:rsidR="005877C4" w:rsidRPr="00B51175" w:rsidRDefault="005877C4" w:rsidP="005877C4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1175">
        <w:rPr>
          <w:rFonts w:ascii="Times New Roman" w:hAnsi="Times New Roman" w:cs="Times New Roman"/>
          <w:sz w:val="24"/>
          <w:szCs w:val="24"/>
        </w:rPr>
        <w:lastRenderedPageBreak/>
        <w:t>За 2020 год выручка составила 124 943 тыс. руб. или 100,4% к плану, 98,2% к уровню 2019 года. Расходы от реализации составили 132 203 тыс. руб. или 99,0% к плану и 96,9% к уровню 2019 года. Снижение доходов и расходов связано с расторжением договора субподряда на реконструкцию водопроводных сетей по ул. Братьев Васнецовых.</w:t>
      </w:r>
    </w:p>
    <w:p w:rsidR="00F0488B" w:rsidRPr="00F0488B" w:rsidRDefault="00F0488B" w:rsidP="00F048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>Расходы составили 99,0% к плановому объему в связи с экономией затрат по статьям:</w:t>
      </w:r>
    </w:p>
    <w:p w:rsidR="00F0488B" w:rsidRPr="00F0488B" w:rsidRDefault="00F0488B" w:rsidP="00F048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 xml:space="preserve">- оплата труда с отчислениями – на 2,5% (-804 тыс. руб.) - за счет снижения размера премии в соответствии с Положением о премировании; </w:t>
      </w:r>
    </w:p>
    <w:p w:rsidR="00F0488B" w:rsidRPr="00F0488B" w:rsidRDefault="00F0488B" w:rsidP="00F048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>- материалы – на 1,4% (-96 тыс. руб.);</w:t>
      </w:r>
    </w:p>
    <w:p w:rsidR="00F0488B" w:rsidRPr="00F0488B" w:rsidRDefault="00F0488B" w:rsidP="00F048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>- цеховые расходы – на 1,7% (-843 тыс. руб.) - за счет фактического снижения кол</w:t>
      </w:r>
      <w:r>
        <w:rPr>
          <w:rFonts w:ascii="Times New Roman" w:hAnsi="Times New Roman" w:cs="Times New Roman"/>
          <w:sz w:val="24"/>
          <w:szCs w:val="24"/>
        </w:rPr>
        <w:t>ичества</w:t>
      </w:r>
      <w:r w:rsidRPr="00F0488B">
        <w:rPr>
          <w:rFonts w:ascii="Times New Roman" w:hAnsi="Times New Roman" w:cs="Times New Roman"/>
          <w:sz w:val="24"/>
          <w:szCs w:val="24"/>
        </w:rPr>
        <w:t xml:space="preserve"> потребления </w:t>
      </w:r>
      <w:proofErr w:type="spellStart"/>
      <w:r w:rsidRPr="00F0488B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F0488B">
        <w:rPr>
          <w:rFonts w:ascii="Times New Roman" w:hAnsi="Times New Roman" w:cs="Times New Roman"/>
          <w:sz w:val="24"/>
          <w:szCs w:val="24"/>
        </w:rPr>
        <w:t xml:space="preserve">, снижения затрат на </w:t>
      </w:r>
      <w:proofErr w:type="spellStart"/>
      <w:r w:rsidRPr="00F0488B">
        <w:rPr>
          <w:rFonts w:ascii="Times New Roman" w:hAnsi="Times New Roman" w:cs="Times New Roman"/>
          <w:sz w:val="24"/>
          <w:szCs w:val="24"/>
        </w:rPr>
        <w:t>автоуслуги</w:t>
      </w:r>
      <w:proofErr w:type="spellEnd"/>
      <w:r w:rsidRPr="00F048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88B" w:rsidRPr="00F0488B" w:rsidRDefault="00F0488B" w:rsidP="00F048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ab/>
        <w:t>Перерасход затрат произошел по следующим статьям:</w:t>
      </w:r>
    </w:p>
    <w:p w:rsidR="00F0488B" w:rsidRPr="00F0488B" w:rsidRDefault="00F0488B" w:rsidP="00F048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>- капитальный и текущий ремонт – на 9,5% (+388 тыс. руб.);</w:t>
      </w:r>
    </w:p>
    <w:p w:rsidR="00F0488B" w:rsidRPr="00F0488B" w:rsidRDefault="00F0488B" w:rsidP="00F048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>- расходы по обслуживанию водопроводных сетей – на 20,5% (+46 тыс. руб.);</w:t>
      </w:r>
    </w:p>
    <w:p w:rsidR="00F0488B" w:rsidRPr="00F0488B" w:rsidRDefault="00F0488B" w:rsidP="00F048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0488B">
        <w:rPr>
          <w:rFonts w:ascii="Times New Roman" w:hAnsi="Times New Roman" w:cs="Times New Roman"/>
          <w:sz w:val="24"/>
          <w:szCs w:val="24"/>
        </w:rPr>
        <w:t>общеэксплуатационные</w:t>
      </w:r>
      <w:proofErr w:type="spellEnd"/>
      <w:r w:rsidRPr="00F0488B">
        <w:rPr>
          <w:rFonts w:ascii="Times New Roman" w:hAnsi="Times New Roman" w:cs="Times New Roman"/>
          <w:sz w:val="24"/>
          <w:szCs w:val="24"/>
        </w:rPr>
        <w:t xml:space="preserve"> расходы – на 1,2% (+197 тыс. руб.) - за счет приобретения офисных стеллажей, кресел и компьютерной техники.</w:t>
      </w:r>
    </w:p>
    <w:p w:rsidR="00B51175" w:rsidRPr="00B51175" w:rsidRDefault="00B51175" w:rsidP="00B511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1175">
        <w:rPr>
          <w:rFonts w:ascii="Times New Roman" w:hAnsi="Times New Roman" w:cs="Times New Roman"/>
          <w:sz w:val="24"/>
          <w:szCs w:val="24"/>
        </w:rPr>
        <w:t xml:space="preserve">Финансовый результат сформировался в виде чистой прибыли в сумме 607 тыс. руб. или 102,9% к </w:t>
      </w:r>
      <w:r w:rsidRPr="00B51175">
        <w:rPr>
          <w:rFonts w:ascii="Times New Roman" w:hAnsi="Times New Roman" w:cs="Times New Roman"/>
          <w:bCs/>
          <w:color w:val="000000"/>
          <w:sz w:val="24"/>
          <w:szCs w:val="24"/>
        </w:rPr>
        <w:t>плану</w:t>
      </w:r>
      <w:r w:rsidR="000446F8">
        <w:rPr>
          <w:rFonts w:ascii="Times New Roman" w:hAnsi="Times New Roman" w:cs="Times New Roman"/>
          <w:bCs/>
          <w:color w:val="000000"/>
          <w:sz w:val="24"/>
          <w:szCs w:val="24"/>
        </w:rPr>
        <w:t>, к уровню 2019 года рост прибыли составил 4,3% (</w:t>
      </w:r>
      <w:r w:rsidR="00F048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582 тыс. руб. – </w:t>
      </w:r>
      <w:r w:rsidR="000446F8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F048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446F8">
        <w:rPr>
          <w:rFonts w:ascii="Times New Roman" w:hAnsi="Times New Roman" w:cs="Times New Roman"/>
          <w:bCs/>
          <w:color w:val="000000"/>
          <w:sz w:val="24"/>
          <w:szCs w:val="24"/>
        </w:rPr>
        <w:t>2019 году)</w:t>
      </w:r>
      <w:r w:rsidRPr="00B5117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B51175" w:rsidRDefault="00B51175" w:rsidP="00B51175">
      <w:pPr>
        <w:spacing w:after="0" w:line="360" w:lineRule="auto"/>
        <w:ind w:firstLine="708"/>
        <w:jc w:val="both"/>
      </w:pPr>
      <w:r w:rsidRPr="00B51175">
        <w:rPr>
          <w:rFonts w:ascii="Times New Roman" w:hAnsi="Times New Roman" w:cs="Times New Roman"/>
          <w:sz w:val="24"/>
          <w:szCs w:val="24"/>
        </w:rPr>
        <w:t>Рентабельность от реализации работ, услуг предприятия составила 0,49%, при плановом уровне рентабельности 0,47%, рост составил 0,02 п.п.</w:t>
      </w:r>
    </w:p>
    <w:p w:rsidR="00F0488B" w:rsidRPr="00F0488B" w:rsidRDefault="00F0488B" w:rsidP="000F15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>Среднесписочная численность работников составила 137 человек или 98,6% к плану и 97,9% к уровню 2019 года.</w:t>
      </w:r>
    </w:p>
    <w:p w:rsidR="00F0488B" w:rsidRDefault="00F0488B" w:rsidP="00F048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>Среднемесячная заработная плата на 1 работающего составила 26 307 руб. на уровне плановой, к уровню 2019 года рост составил 5,8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DC2282" w:rsidRPr="00DC2282" w:rsidRDefault="00DC2282" w:rsidP="00F048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2282">
        <w:rPr>
          <w:rFonts w:ascii="Times New Roman" w:hAnsi="Times New Roman" w:cs="Times New Roman"/>
          <w:sz w:val="24"/>
          <w:szCs w:val="24"/>
        </w:rPr>
        <w:t>Стоимость чистых активов сложилась на уровне плановой и составила 85 898 тыс. руб.</w:t>
      </w:r>
    </w:p>
    <w:p w:rsidR="00DA7036" w:rsidRDefault="00DA7036" w:rsidP="00DA7036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487" w:rsidRPr="00370478" w:rsidRDefault="00914487" w:rsidP="009144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 xml:space="preserve"> МУП «Водно-канализационное хозяйство»</w:t>
      </w:r>
      <w:r w:rsidRPr="0037047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C2282" w:rsidRPr="00DC2282" w:rsidRDefault="00575118" w:rsidP="003F158F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C2282" w:rsidRPr="00DC2282">
        <w:rPr>
          <w:rFonts w:ascii="Times New Roman" w:hAnsi="Times New Roman" w:cs="Times New Roman"/>
          <w:sz w:val="24"/>
          <w:szCs w:val="24"/>
        </w:rPr>
        <w:t xml:space="preserve">Предметом деятельности предприятия является оказание транспортных услуг с использованием транспортных средств и специальной техники. Основные заказчики транспортных услуг МУП «Водоканал», ООО «ВВКС» г. Кирово-Чепецка, а также сторонние организации города и население. </w:t>
      </w:r>
    </w:p>
    <w:p w:rsidR="00914487" w:rsidRPr="00370478" w:rsidRDefault="00914487" w:rsidP="00DC2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Анализ производственной деятельности</w:t>
      </w:r>
    </w:p>
    <w:tbl>
      <w:tblPr>
        <w:tblStyle w:val="a4"/>
        <w:tblW w:w="9639" w:type="dxa"/>
        <w:tblInd w:w="108" w:type="dxa"/>
        <w:tblLayout w:type="fixed"/>
        <w:tblLook w:val="04A0"/>
      </w:tblPr>
      <w:tblGrid>
        <w:gridCol w:w="3545"/>
        <w:gridCol w:w="1134"/>
        <w:gridCol w:w="1275"/>
        <w:gridCol w:w="1276"/>
        <w:gridCol w:w="1275"/>
        <w:gridCol w:w="1134"/>
      </w:tblGrid>
      <w:tr w:rsidR="00DC2282" w:rsidRPr="00370478" w:rsidTr="00DC22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DC228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     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DC2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DC2282" w:rsidP="00DC2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Факт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DC2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План 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Default="00DC2282" w:rsidP="00DC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DC2282" w:rsidRPr="00370478" w:rsidRDefault="00DC2282" w:rsidP="00DC2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DC2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DC2282" w:rsidRPr="00370478" w:rsidRDefault="00DC2282" w:rsidP="00DC2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к плану</w:t>
            </w:r>
          </w:p>
        </w:tc>
      </w:tr>
      <w:tr w:rsidR="00DC2282" w:rsidRPr="00370478" w:rsidTr="00DC22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DC22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техники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DC228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DC2282" w:rsidP="00DC228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68530F" w:rsidP="00DC228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68530F" w:rsidP="00DC228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68530F" w:rsidP="00DC228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C2282" w:rsidRPr="00370478" w:rsidTr="00DC22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DC2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Отработано </w:t>
            </w:r>
            <w:proofErr w:type="spellStart"/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маш</w:t>
            </w:r>
            <w:proofErr w:type="spellEnd"/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./часов спец. техникой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DC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маш</w:t>
            </w:r>
            <w:proofErr w:type="spellEnd"/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./час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DC2282" w:rsidP="00685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5311</w:t>
            </w:r>
            <w:r w:rsidR="006853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68530F" w:rsidP="00DC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68530F" w:rsidP="00DC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68530F" w:rsidP="00DC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DC2282" w:rsidRPr="00370478" w:rsidTr="00F0488B">
        <w:trPr>
          <w:trHeight w:val="2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F048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Оказано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282" w:rsidRPr="00370478" w:rsidRDefault="00DC2282" w:rsidP="00F0488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DC2282" w:rsidP="00F048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eastAsia="Times New Roman" w:hAnsi="Times New Roman" w:cs="Times New Roman"/>
                <w:sz w:val="24"/>
                <w:szCs w:val="24"/>
              </w:rPr>
              <w:t>34965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68530F" w:rsidP="00F048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68530F" w:rsidP="00F048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82" w:rsidRPr="00370478" w:rsidRDefault="0068530F" w:rsidP="00F048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101,5</w:t>
            </w:r>
          </w:p>
        </w:tc>
      </w:tr>
    </w:tbl>
    <w:p w:rsidR="00914487" w:rsidRPr="00370478" w:rsidRDefault="00914487" w:rsidP="0091448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487" w:rsidRPr="00370478" w:rsidRDefault="00914487" w:rsidP="009144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C41">
        <w:rPr>
          <w:rFonts w:ascii="Times New Roman" w:hAnsi="Times New Roman" w:cs="Times New Roman"/>
          <w:sz w:val="24"/>
          <w:szCs w:val="24"/>
        </w:rPr>
        <w:lastRenderedPageBreak/>
        <w:t>Количество специализированной техники в 20</w:t>
      </w:r>
      <w:r w:rsidR="0068530F" w:rsidRPr="00EC2C41">
        <w:rPr>
          <w:rFonts w:ascii="Times New Roman" w:hAnsi="Times New Roman" w:cs="Times New Roman"/>
          <w:sz w:val="24"/>
          <w:szCs w:val="24"/>
        </w:rPr>
        <w:t>20</w:t>
      </w:r>
      <w:r w:rsidRPr="00EC2C41">
        <w:rPr>
          <w:rFonts w:ascii="Times New Roman" w:hAnsi="Times New Roman" w:cs="Times New Roman"/>
          <w:sz w:val="24"/>
          <w:szCs w:val="24"/>
        </w:rPr>
        <w:t xml:space="preserve"> году составило 35 ед. </w:t>
      </w:r>
      <w:r w:rsidR="0068530F" w:rsidRPr="00EC2C41">
        <w:rPr>
          <w:rFonts w:ascii="Times New Roman" w:hAnsi="Times New Roman" w:cs="Times New Roman"/>
          <w:sz w:val="24"/>
          <w:szCs w:val="24"/>
        </w:rPr>
        <w:t xml:space="preserve">В 2020 году произошло снижение </w:t>
      </w:r>
      <w:r w:rsidR="009C0AFA">
        <w:rPr>
          <w:rFonts w:ascii="Times New Roman" w:hAnsi="Times New Roman" w:cs="Times New Roman"/>
          <w:sz w:val="24"/>
          <w:szCs w:val="24"/>
        </w:rPr>
        <w:t xml:space="preserve">по </w:t>
      </w:r>
      <w:r w:rsidRPr="00EC2C41">
        <w:rPr>
          <w:rFonts w:ascii="Times New Roman" w:hAnsi="Times New Roman" w:cs="Times New Roman"/>
          <w:sz w:val="24"/>
          <w:szCs w:val="24"/>
        </w:rPr>
        <w:t>оказани</w:t>
      </w:r>
      <w:r w:rsidR="009C0AFA">
        <w:rPr>
          <w:rFonts w:ascii="Times New Roman" w:hAnsi="Times New Roman" w:cs="Times New Roman"/>
          <w:sz w:val="24"/>
          <w:szCs w:val="24"/>
        </w:rPr>
        <w:t>ю</w:t>
      </w:r>
      <w:r w:rsidRPr="00EC2C41">
        <w:rPr>
          <w:rFonts w:ascii="Times New Roman" w:hAnsi="Times New Roman" w:cs="Times New Roman"/>
          <w:sz w:val="24"/>
          <w:szCs w:val="24"/>
        </w:rPr>
        <w:t xml:space="preserve"> услуг по предоставлению специализированной техники заказчикам на </w:t>
      </w:r>
      <w:r w:rsidR="00EC2C41" w:rsidRPr="00EC2C41">
        <w:rPr>
          <w:rFonts w:ascii="Times New Roman" w:hAnsi="Times New Roman" w:cs="Times New Roman"/>
          <w:sz w:val="24"/>
          <w:szCs w:val="24"/>
        </w:rPr>
        <w:t>2011</w:t>
      </w:r>
      <w:r w:rsidRPr="00EC2C41">
        <w:rPr>
          <w:rFonts w:ascii="Times New Roman" w:hAnsi="Times New Roman" w:cs="Times New Roman"/>
          <w:sz w:val="24"/>
          <w:szCs w:val="24"/>
        </w:rPr>
        <w:t xml:space="preserve">,0 тыс. руб. или на </w:t>
      </w:r>
      <w:r w:rsidR="00EC2C41" w:rsidRPr="00EC2C41">
        <w:rPr>
          <w:rFonts w:ascii="Times New Roman" w:hAnsi="Times New Roman" w:cs="Times New Roman"/>
          <w:sz w:val="24"/>
          <w:szCs w:val="24"/>
        </w:rPr>
        <w:t xml:space="preserve">5,8 </w:t>
      </w:r>
      <w:r w:rsidRPr="00EC2C41">
        <w:rPr>
          <w:rFonts w:ascii="Times New Roman" w:hAnsi="Times New Roman" w:cs="Times New Roman"/>
          <w:sz w:val="24"/>
          <w:szCs w:val="24"/>
        </w:rPr>
        <w:t xml:space="preserve">%, </w:t>
      </w:r>
      <w:r w:rsidRPr="009C0AFA">
        <w:rPr>
          <w:rFonts w:ascii="Times New Roman" w:hAnsi="Times New Roman" w:cs="Times New Roman"/>
          <w:sz w:val="24"/>
          <w:szCs w:val="24"/>
        </w:rPr>
        <w:t xml:space="preserve">ввиду </w:t>
      </w:r>
      <w:r w:rsidR="009C0AFA" w:rsidRPr="009C0AFA">
        <w:rPr>
          <w:rFonts w:ascii="Times New Roman" w:hAnsi="Times New Roman" w:cs="Times New Roman"/>
          <w:sz w:val="24"/>
          <w:szCs w:val="24"/>
        </w:rPr>
        <w:t>сниж</w:t>
      </w:r>
      <w:r w:rsidRPr="009C0AFA">
        <w:rPr>
          <w:rFonts w:ascii="Times New Roman" w:hAnsi="Times New Roman" w:cs="Times New Roman"/>
          <w:sz w:val="24"/>
          <w:szCs w:val="24"/>
        </w:rPr>
        <w:t xml:space="preserve">ения оказания услуг </w:t>
      </w:r>
      <w:r w:rsidR="009C0AFA" w:rsidRPr="009C0AFA">
        <w:rPr>
          <w:rFonts w:ascii="Times New Roman" w:hAnsi="Times New Roman" w:cs="Times New Roman"/>
          <w:sz w:val="24"/>
          <w:szCs w:val="24"/>
        </w:rPr>
        <w:t xml:space="preserve">МУП «Водоканал» на 2992 машино-часов, </w:t>
      </w:r>
      <w:r w:rsidRPr="009C0AFA">
        <w:rPr>
          <w:rFonts w:ascii="Times New Roman" w:hAnsi="Times New Roman" w:cs="Times New Roman"/>
          <w:sz w:val="24"/>
          <w:szCs w:val="24"/>
        </w:rPr>
        <w:t xml:space="preserve">ООО «ВВКС» г. Кирово-Чепецка </w:t>
      </w:r>
      <w:r w:rsidR="009C0AFA" w:rsidRPr="009C0AFA">
        <w:rPr>
          <w:rFonts w:ascii="Times New Roman" w:hAnsi="Times New Roman" w:cs="Times New Roman"/>
          <w:sz w:val="24"/>
          <w:szCs w:val="24"/>
        </w:rPr>
        <w:t>на 2988 машино-часов. Увеличение оказания услуг произошло</w:t>
      </w:r>
      <w:r w:rsidR="009C0AFA">
        <w:rPr>
          <w:rFonts w:ascii="Times New Roman" w:hAnsi="Times New Roman" w:cs="Times New Roman"/>
          <w:sz w:val="24"/>
          <w:szCs w:val="24"/>
        </w:rPr>
        <w:t xml:space="preserve"> по прочим потребителям на 311 машино-часов в сравнении с 2019 годом.</w:t>
      </w:r>
    </w:p>
    <w:p w:rsidR="00EC53DE" w:rsidRDefault="00EC53DE" w:rsidP="00EC53D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A14">
        <w:rPr>
          <w:rFonts w:ascii="Times New Roman" w:hAnsi="Times New Roman" w:cs="Times New Roman"/>
          <w:bCs/>
          <w:sz w:val="24"/>
          <w:szCs w:val="24"/>
        </w:rPr>
        <w:t xml:space="preserve">Структура и анализ дебиторской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и кредиторской </w:t>
      </w:r>
      <w:r w:rsidRPr="00043A14">
        <w:rPr>
          <w:rFonts w:ascii="Times New Roman" w:hAnsi="Times New Roman" w:cs="Times New Roman"/>
          <w:bCs/>
          <w:sz w:val="24"/>
          <w:szCs w:val="24"/>
        </w:rPr>
        <w:t>задолженности</w:t>
      </w:r>
    </w:p>
    <w:bookmarkStart w:id="2" w:name="_MON_1616587384"/>
    <w:bookmarkEnd w:id="2"/>
    <w:p w:rsidR="008D71F1" w:rsidRDefault="00D621CD" w:rsidP="003A7987">
      <w:pPr>
        <w:spacing w:after="0" w:line="36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043A14">
        <w:rPr>
          <w:rFonts w:ascii="Times New Roman" w:hAnsi="Times New Roman" w:cs="Times New Roman"/>
          <w:sz w:val="24"/>
          <w:szCs w:val="24"/>
        </w:rPr>
        <w:object w:dxaOrig="10510" w:dyaOrig="3801">
          <v:shape id="_x0000_i1027" type="#_x0000_t75" style="width:450.45pt;height:186.45pt" o:ole="">
            <v:imagedata r:id="rId10" o:title=""/>
          </v:shape>
          <o:OLEObject Type="Embed" ProgID="Excel.Sheet.12" ShapeID="_x0000_i1027" DrawAspect="Content" ObjectID="_1682756349" r:id="rId11"/>
        </w:object>
      </w:r>
    </w:p>
    <w:p w:rsidR="008D71F1" w:rsidRPr="00043A14" w:rsidRDefault="008D71F1" w:rsidP="008D71F1">
      <w:pPr>
        <w:spacing w:after="0" w:line="36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14">
        <w:rPr>
          <w:rFonts w:ascii="Times New Roman" w:hAnsi="Times New Roman" w:cs="Times New Roman"/>
          <w:sz w:val="24"/>
          <w:szCs w:val="24"/>
        </w:rPr>
        <w:t>На 31.12.2020 г. дебиторская задолженность снизилась на 178 тыс. руб. или на 5,8% по сравнению с уровнем 2019 г., в т.ч. с поставщиками и подрядчиками – на 652 тыс. руб. или 21,4%, прочая дебиторская задолженность выросла на 474 тыс. руб. или в 20 раз. Просроченная дебиторская задолженность составила 344 тыс. руб. и возникла в виду долга администрации города за услуги по промывке ливневой канализации.</w:t>
      </w:r>
    </w:p>
    <w:p w:rsidR="00043A14" w:rsidRPr="00043A14" w:rsidRDefault="00043A14" w:rsidP="00BA43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A14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043A14">
        <w:rPr>
          <w:rFonts w:ascii="Times New Roman" w:hAnsi="Times New Roman" w:cs="Times New Roman"/>
          <w:sz w:val="24"/>
          <w:szCs w:val="24"/>
        </w:rPr>
        <w:t>Кредиторская задолженность увеличилась по сравнению с аналогичным периодом 2019 года на 166 тыс. руб. или на 7,8% за счет роста задолженности с поставщиками и подрядчиками на 160 тыс. руб. или на 26,1%, по прочим кредиторам – на 35,6%. Просроченная кредиторская задолженность составила 138 тыс. руб. ООО «ВВКС» за промывку канализации.</w:t>
      </w:r>
    </w:p>
    <w:p w:rsidR="003F158F" w:rsidRDefault="00575118" w:rsidP="003F158F">
      <w:pPr>
        <w:tabs>
          <w:tab w:val="left" w:pos="284"/>
        </w:tabs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B51175">
        <w:rPr>
          <w:rFonts w:ascii="Times New Roman" w:hAnsi="Times New Roman" w:cs="Times New Roman"/>
          <w:sz w:val="24"/>
          <w:szCs w:val="24"/>
        </w:rPr>
        <w:t>Анализ выполнения плана ФХД предприятия</w:t>
      </w:r>
    </w:p>
    <w:p w:rsidR="00F0488B" w:rsidRPr="00641C85" w:rsidRDefault="00F0488B" w:rsidP="00F0488B">
      <w:pPr>
        <w:shd w:val="clear" w:color="auto" w:fill="FFFFFF"/>
        <w:spacing w:after="0" w:line="36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641C85">
        <w:rPr>
          <w:rFonts w:ascii="Times New Roman" w:hAnsi="Times New Roman" w:cs="Times New Roman"/>
          <w:sz w:val="24"/>
          <w:szCs w:val="24"/>
        </w:rPr>
        <w:t>План по выручке выполнен на 101,5%, за 2020 год выручка составила 32 954 тыс. руб. или 94,2% к уровню 2019 года. Объем выручки к уровню 2019 года снизился на 2 011 тыс. руб. за счет уменьшения объема предоставляемых транспортных услуг. Объем услуг прочим организациям и населению (кроме основных заказчиков) составил 13 055 тыс. руб. или 100,9% к уровню 2019 года.</w:t>
      </w:r>
    </w:p>
    <w:p w:rsidR="00F0488B" w:rsidRPr="00641C85" w:rsidRDefault="00F0488B" w:rsidP="00F048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C85">
        <w:rPr>
          <w:rFonts w:ascii="Times New Roman" w:hAnsi="Times New Roman" w:cs="Times New Roman"/>
          <w:sz w:val="24"/>
          <w:szCs w:val="24"/>
        </w:rPr>
        <w:t xml:space="preserve">Расходы от реализации составили 31 167 тыс. руб. или 100,2% к плану. </w:t>
      </w:r>
      <w:r w:rsidRPr="00641C85">
        <w:rPr>
          <w:rFonts w:ascii="Times New Roman" w:hAnsi="Times New Roman" w:cs="Times New Roman"/>
          <w:iCs/>
          <w:sz w:val="24"/>
          <w:szCs w:val="24"/>
        </w:rPr>
        <w:t>Экономия</w:t>
      </w:r>
      <w:r w:rsidRPr="00641C85">
        <w:rPr>
          <w:rFonts w:ascii="Times New Roman" w:hAnsi="Times New Roman" w:cs="Times New Roman"/>
          <w:sz w:val="24"/>
          <w:szCs w:val="24"/>
        </w:rPr>
        <w:t xml:space="preserve"> сложилась по фонду оплаты труда (124 тыс. руб.), по ГСМ (227 тыс. руб.), по услугам сторонних организаций (17 тыс. руб.). </w:t>
      </w:r>
    </w:p>
    <w:p w:rsidR="00F0488B" w:rsidRDefault="00F0488B" w:rsidP="00F048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DBF">
        <w:rPr>
          <w:rFonts w:ascii="Times New Roman" w:hAnsi="Times New Roman" w:cs="Times New Roman"/>
          <w:sz w:val="24"/>
          <w:szCs w:val="24"/>
        </w:rPr>
        <w:t>Перерасход к плану отмечен по статьям: отчисления на заработную плату (на 1,2% или 51 тыс. руб. в связи с повышенной ставкой на оплату труда</w:t>
      </w:r>
      <w:r w:rsidR="00BA43AC">
        <w:rPr>
          <w:rFonts w:ascii="Times New Roman" w:hAnsi="Times New Roman" w:cs="Times New Roman"/>
          <w:sz w:val="24"/>
          <w:szCs w:val="24"/>
        </w:rPr>
        <w:t>, связанной с</w:t>
      </w:r>
      <w:r w:rsidRPr="00364DBF">
        <w:rPr>
          <w:rFonts w:ascii="Times New Roman" w:hAnsi="Times New Roman" w:cs="Times New Roman"/>
          <w:sz w:val="24"/>
          <w:szCs w:val="24"/>
        </w:rPr>
        <w:t xml:space="preserve"> вредным</w:t>
      </w:r>
      <w:r w:rsidR="00BA43AC">
        <w:rPr>
          <w:rFonts w:ascii="Times New Roman" w:hAnsi="Times New Roman" w:cs="Times New Roman"/>
          <w:sz w:val="24"/>
          <w:szCs w:val="24"/>
        </w:rPr>
        <w:t>и</w:t>
      </w:r>
      <w:r w:rsidRPr="00364DBF">
        <w:rPr>
          <w:rFonts w:ascii="Times New Roman" w:hAnsi="Times New Roman" w:cs="Times New Roman"/>
          <w:sz w:val="24"/>
          <w:szCs w:val="24"/>
        </w:rPr>
        <w:t xml:space="preserve"> условиям</w:t>
      </w:r>
      <w:r w:rsidR="00BA43AC">
        <w:rPr>
          <w:rFonts w:ascii="Times New Roman" w:hAnsi="Times New Roman" w:cs="Times New Roman"/>
          <w:sz w:val="24"/>
          <w:szCs w:val="24"/>
        </w:rPr>
        <w:t>и труда</w:t>
      </w:r>
      <w:r w:rsidRPr="00364DBF">
        <w:rPr>
          <w:rFonts w:ascii="Times New Roman" w:hAnsi="Times New Roman" w:cs="Times New Roman"/>
          <w:sz w:val="24"/>
          <w:szCs w:val="24"/>
        </w:rPr>
        <w:t xml:space="preserve">), материалы (на 8,8% или 199 тыс. руб. – замена 12 оконных блоков на автобазе), </w:t>
      </w:r>
      <w:r w:rsidRPr="00364DBF">
        <w:rPr>
          <w:rFonts w:ascii="Times New Roman" w:hAnsi="Times New Roman" w:cs="Times New Roman"/>
          <w:sz w:val="24"/>
          <w:szCs w:val="24"/>
        </w:rPr>
        <w:lastRenderedPageBreak/>
        <w:t xml:space="preserve">амортизация (на 20,7% или 149 тыс. руб. в связи с увеличением основных фондов за счет техники по лизингу). </w:t>
      </w:r>
    </w:p>
    <w:p w:rsidR="00F0488B" w:rsidRPr="00364DBF" w:rsidRDefault="00F0488B" w:rsidP="00F0488B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плана ФХД</w:t>
      </w:r>
    </w:p>
    <w:bookmarkStart w:id="3" w:name="_MON_1616843970"/>
    <w:bookmarkEnd w:id="3"/>
    <w:p w:rsidR="00575118" w:rsidRDefault="00F0488B" w:rsidP="003F158F">
      <w:pPr>
        <w:tabs>
          <w:tab w:val="left" w:pos="284"/>
          <w:tab w:val="left" w:pos="9072"/>
        </w:tabs>
        <w:spacing w:after="0" w:line="36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D57">
        <w:rPr>
          <w:b/>
          <w:bCs/>
        </w:rPr>
        <w:object w:dxaOrig="8724" w:dyaOrig="7889">
          <v:shape id="_x0000_i1028" type="#_x0000_t75" style="width:438.45pt;height:405.7pt" o:ole="">
            <v:imagedata r:id="rId12" o:title=""/>
          </v:shape>
          <o:OLEObject Type="Embed" ProgID="Excel.Sheet.12" ShapeID="_x0000_i1028" DrawAspect="Content" ObjectID="_1682756350" r:id="rId13"/>
        </w:object>
      </w:r>
    </w:p>
    <w:p w:rsidR="00641C85" w:rsidRPr="00641C85" w:rsidRDefault="00641C85" w:rsidP="003F158F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41C85">
        <w:rPr>
          <w:rFonts w:ascii="Times New Roman" w:hAnsi="Times New Roman" w:cs="Times New Roman"/>
          <w:sz w:val="24"/>
          <w:szCs w:val="24"/>
        </w:rPr>
        <w:t xml:space="preserve">Чистая прибыль составила 525 тыс. руб., </w:t>
      </w:r>
      <w:r w:rsidRPr="00641C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план по чистой прибыли выполнен на 100,8%.  </w:t>
      </w:r>
      <w:r w:rsidR="000446F8">
        <w:rPr>
          <w:rFonts w:ascii="Times New Roman" w:hAnsi="Times New Roman" w:cs="Times New Roman"/>
          <w:bCs/>
          <w:color w:val="000000"/>
          <w:sz w:val="24"/>
          <w:szCs w:val="24"/>
        </w:rPr>
        <w:t>К уровню 2019 года рост прибыли составил 1,5% (517 тыс. руб. – в 2019 году).</w:t>
      </w:r>
    </w:p>
    <w:p w:rsidR="00641C85" w:rsidRPr="00641C85" w:rsidRDefault="00641C85" w:rsidP="003F15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C85">
        <w:rPr>
          <w:rFonts w:ascii="Times New Roman" w:hAnsi="Times New Roman" w:cs="Times New Roman"/>
          <w:sz w:val="24"/>
          <w:szCs w:val="24"/>
        </w:rPr>
        <w:t xml:space="preserve">Рентабельность от реализации работ, услуг предприятия составила 1,5% при плановом уровне рентабельности 1,4%. К уровню прошлого года рентабельность снизилась </w:t>
      </w:r>
      <w:r w:rsidR="000446F8">
        <w:rPr>
          <w:rFonts w:ascii="Times New Roman" w:hAnsi="Times New Roman" w:cs="Times New Roman"/>
          <w:sz w:val="24"/>
          <w:szCs w:val="24"/>
        </w:rPr>
        <w:t>на 0,1 п.п.</w:t>
      </w:r>
    </w:p>
    <w:p w:rsidR="00641C85" w:rsidRPr="00641C85" w:rsidRDefault="00641C85" w:rsidP="003F15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C85">
        <w:rPr>
          <w:rFonts w:ascii="Times New Roman" w:hAnsi="Times New Roman" w:cs="Times New Roman"/>
          <w:bCs/>
          <w:color w:val="000000"/>
          <w:sz w:val="24"/>
          <w:szCs w:val="24"/>
        </w:rPr>
        <w:t>Фонд оплаты труда составил 99,1% к плану и сократился за счет снижения среднемесячной численности</w:t>
      </w:r>
      <w:r w:rsidRPr="00641C85">
        <w:rPr>
          <w:rFonts w:ascii="Times New Roman" w:hAnsi="Times New Roman" w:cs="Times New Roman"/>
          <w:sz w:val="24"/>
          <w:szCs w:val="24"/>
        </w:rPr>
        <w:t xml:space="preserve"> на 1,9% или 1 человека к уровню 2019 года. </w:t>
      </w:r>
    </w:p>
    <w:p w:rsidR="005B6A78" w:rsidRPr="00F0488B" w:rsidRDefault="005B6A78" w:rsidP="005B6A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88B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работников составила </w:t>
      </w:r>
      <w:r>
        <w:rPr>
          <w:rFonts w:ascii="Times New Roman" w:hAnsi="Times New Roman" w:cs="Times New Roman"/>
          <w:sz w:val="24"/>
          <w:szCs w:val="24"/>
        </w:rPr>
        <w:t>51</w:t>
      </w:r>
      <w:r w:rsidRPr="00F0488B">
        <w:rPr>
          <w:rFonts w:ascii="Times New Roman" w:hAnsi="Times New Roman" w:cs="Times New Roman"/>
          <w:sz w:val="24"/>
          <w:szCs w:val="24"/>
        </w:rPr>
        <w:t xml:space="preserve"> человек или 98,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0488B">
        <w:rPr>
          <w:rFonts w:ascii="Times New Roman" w:hAnsi="Times New Roman" w:cs="Times New Roman"/>
          <w:sz w:val="24"/>
          <w:szCs w:val="24"/>
        </w:rPr>
        <w:t>% к плану и 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048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0488B">
        <w:rPr>
          <w:rFonts w:ascii="Times New Roman" w:hAnsi="Times New Roman" w:cs="Times New Roman"/>
          <w:sz w:val="24"/>
          <w:szCs w:val="24"/>
        </w:rPr>
        <w:t>% к уровню 2019 года.</w:t>
      </w:r>
    </w:p>
    <w:p w:rsidR="00641C85" w:rsidRPr="00641C85" w:rsidRDefault="00641C85" w:rsidP="000446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C85">
        <w:rPr>
          <w:rFonts w:ascii="Times New Roman" w:hAnsi="Times New Roman" w:cs="Times New Roman"/>
          <w:sz w:val="24"/>
          <w:szCs w:val="24"/>
        </w:rPr>
        <w:t>Среднемесячная зарплата по предприятию состави</w:t>
      </w:r>
      <w:r w:rsidR="00F0488B">
        <w:rPr>
          <w:rFonts w:ascii="Times New Roman" w:hAnsi="Times New Roman" w:cs="Times New Roman"/>
          <w:sz w:val="24"/>
          <w:szCs w:val="24"/>
        </w:rPr>
        <w:t>ла 22 930 руб. (к плану 101,1%)</w:t>
      </w:r>
      <w:r w:rsidRPr="00641C85">
        <w:rPr>
          <w:rFonts w:ascii="Times New Roman" w:hAnsi="Times New Roman" w:cs="Times New Roman"/>
          <w:sz w:val="24"/>
          <w:szCs w:val="24"/>
        </w:rPr>
        <w:t xml:space="preserve">. К уровню 2019 года снижение среднемесячной заработной платы составило 7,1%. </w:t>
      </w:r>
    </w:p>
    <w:p w:rsidR="008C655C" w:rsidRPr="008C655C" w:rsidRDefault="001310CE" w:rsidP="008C65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Чисты</w:t>
      </w:r>
      <w:r w:rsidR="00EC53D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активы предприятия составили 12 461 тыс. руб. или 102,2% к плану. </w:t>
      </w:r>
    </w:p>
    <w:p w:rsidR="00575118" w:rsidRDefault="00575118" w:rsidP="009863B5">
      <w:pPr>
        <w:tabs>
          <w:tab w:val="left" w:pos="284"/>
        </w:tabs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10CE" w:rsidRDefault="001310CE" w:rsidP="003F158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56EE" w:rsidRPr="00370478" w:rsidRDefault="004656EE" w:rsidP="003F158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МУП «ЖЭУ №</w:t>
      </w:r>
      <w:r w:rsidR="00D8592A" w:rsidRPr="00370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b/>
          <w:sz w:val="24"/>
          <w:szCs w:val="24"/>
        </w:rPr>
        <w:t>6»</w:t>
      </w:r>
    </w:p>
    <w:p w:rsidR="004656EE" w:rsidRPr="00370478" w:rsidRDefault="004656EE" w:rsidP="00914487">
      <w:pPr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1338D3" w:rsidRPr="00370478">
        <w:rPr>
          <w:rFonts w:ascii="Times New Roman" w:hAnsi="Times New Roman" w:cs="Times New Roman"/>
          <w:sz w:val="24"/>
          <w:szCs w:val="24"/>
        </w:rPr>
        <w:t xml:space="preserve">  </w:t>
      </w:r>
      <w:r w:rsidRPr="00370478">
        <w:rPr>
          <w:rFonts w:ascii="Times New Roman" w:hAnsi="Times New Roman" w:cs="Times New Roman"/>
          <w:sz w:val="24"/>
          <w:szCs w:val="24"/>
        </w:rPr>
        <w:t xml:space="preserve">   Предприятие является управляющей организацией для ТСЖ «Черемушки» по договору управления (5</w:t>
      </w:r>
      <w:r w:rsidR="00885783" w:rsidRPr="00370478">
        <w:rPr>
          <w:rFonts w:ascii="Times New Roman" w:hAnsi="Times New Roman" w:cs="Times New Roman"/>
          <w:sz w:val="24"/>
          <w:szCs w:val="24"/>
        </w:rPr>
        <w:t>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МКД), в управлении имеет </w:t>
      </w:r>
      <w:r w:rsidR="00D8592A" w:rsidRPr="00370478">
        <w:rPr>
          <w:rFonts w:ascii="Times New Roman" w:hAnsi="Times New Roman" w:cs="Times New Roman"/>
          <w:sz w:val="24"/>
          <w:szCs w:val="24"/>
        </w:rPr>
        <w:t>1</w:t>
      </w:r>
      <w:r w:rsidRPr="00370478">
        <w:rPr>
          <w:rFonts w:ascii="Times New Roman" w:hAnsi="Times New Roman" w:cs="Times New Roman"/>
          <w:sz w:val="24"/>
          <w:szCs w:val="24"/>
        </w:rPr>
        <w:t xml:space="preserve"> МКД (ул.</w:t>
      </w:r>
      <w:r w:rsidR="00A26994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sz w:val="24"/>
          <w:szCs w:val="24"/>
        </w:rPr>
        <w:t>Фестивальная, д.9/1).</w:t>
      </w:r>
    </w:p>
    <w:p w:rsidR="004656EE" w:rsidRPr="00370478" w:rsidRDefault="004656EE" w:rsidP="00914487">
      <w:pPr>
        <w:pStyle w:val="a6"/>
        <w:spacing w:after="0" w:line="36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      </w:t>
      </w:r>
      <w:r w:rsidR="001338D3" w:rsidRPr="00370478">
        <w:rPr>
          <w:rFonts w:ascii="Times New Roman" w:hAnsi="Times New Roman" w:cs="Times New Roman"/>
          <w:sz w:val="24"/>
          <w:szCs w:val="24"/>
        </w:rPr>
        <w:t xml:space="preserve">  </w:t>
      </w:r>
      <w:r w:rsidRPr="00370478">
        <w:rPr>
          <w:rFonts w:ascii="Times New Roman" w:hAnsi="Times New Roman" w:cs="Times New Roman"/>
          <w:sz w:val="24"/>
          <w:szCs w:val="24"/>
        </w:rPr>
        <w:t>Цель - создание условий для обеспечения жителей муниципального образования «Город Кирово-Чепецк» Кировской области жилищно-коммунальными услугами, управления и содержания общего имущества многоквартирных домов города Кирово-Чепецка.</w:t>
      </w:r>
    </w:p>
    <w:p w:rsidR="004656EE" w:rsidRPr="00370478" w:rsidRDefault="004656EE" w:rsidP="003F158F">
      <w:pPr>
        <w:spacing w:after="0" w:line="36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Анализ производственной деятельности</w:t>
      </w:r>
    </w:p>
    <w:tbl>
      <w:tblPr>
        <w:tblStyle w:val="a4"/>
        <w:tblW w:w="9639" w:type="dxa"/>
        <w:tblInd w:w="108" w:type="dxa"/>
        <w:tblLayout w:type="fixed"/>
        <w:tblLook w:val="04A0"/>
      </w:tblPr>
      <w:tblGrid>
        <w:gridCol w:w="4254"/>
        <w:gridCol w:w="1417"/>
        <w:gridCol w:w="1276"/>
        <w:gridCol w:w="1276"/>
        <w:gridCol w:w="1416"/>
      </w:tblGrid>
      <w:tr w:rsidR="00885783" w:rsidRPr="00370478" w:rsidTr="0091448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CC59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CC59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044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изм.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783" w:rsidRPr="00370478" w:rsidRDefault="00885783" w:rsidP="00885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885783" w:rsidRPr="00370478" w:rsidRDefault="00885783" w:rsidP="008A18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A18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CC5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885783" w:rsidRPr="00370478" w:rsidRDefault="00885783" w:rsidP="008A18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18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8A18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18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г. в %  к  201</w:t>
            </w:r>
            <w:r w:rsidR="008A18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85783" w:rsidRPr="00370478" w:rsidTr="0091448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4656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МКД, находящихся в управлении (обслуживании)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4656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783" w:rsidRPr="00370478" w:rsidRDefault="00885783" w:rsidP="0088578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D85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4656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85783" w:rsidRPr="00370478" w:rsidTr="0091448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4656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Себестоимость содержания общего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4656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руб./кв.м.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783" w:rsidRPr="00370478" w:rsidRDefault="00885783" w:rsidP="008A18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8C7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8A18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  <w:r w:rsidR="008A18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300857" w:rsidP="006704C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885783" w:rsidRPr="00370478" w:rsidTr="0091448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4656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Собираемость за ЖКУ от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885783" w:rsidP="004656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783" w:rsidRPr="00370478" w:rsidRDefault="008A18C7" w:rsidP="0088578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300857" w:rsidP="00D85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783" w:rsidRPr="00370478" w:rsidRDefault="00300857" w:rsidP="0088578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-0,65</w:t>
            </w:r>
            <w:r w:rsidR="00885783"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</w:tbl>
    <w:p w:rsidR="00F0488B" w:rsidRDefault="004656EE" w:rsidP="000446F8">
      <w:pPr>
        <w:tabs>
          <w:tab w:val="left" w:pos="284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       </w:t>
      </w:r>
      <w:r w:rsidR="000446F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E2C14" w:rsidRPr="00370478" w:rsidRDefault="00F0488B" w:rsidP="000446F8">
      <w:pPr>
        <w:tabs>
          <w:tab w:val="left" w:pos="284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43AC">
        <w:rPr>
          <w:rFonts w:ascii="Times New Roman" w:hAnsi="Times New Roman" w:cs="Times New Roman"/>
          <w:sz w:val="24"/>
          <w:szCs w:val="24"/>
        </w:rPr>
        <w:t>Э</w:t>
      </w:r>
      <w:r w:rsidR="00BC7343" w:rsidRPr="00370478">
        <w:rPr>
          <w:rFonts w:ascii="Times New Roman" w:hAnsi="Times New Roman" w:cs="Times New Roman"/>
          <w:sz w:val="24"/>
          <w:szCs w:val="24"/>
        </w:rPr>
        <w:t>кономически обоснованный</w:t>
      </w:r>
      <w:r w:rsidR="00F85CA6" w:rsidRPr="00370478">
        <w:rPr>
          <w:rFonts w:ascii="Times New Roman" w:hAnsi="Times New Roman" w:cs="Times New Roman"/>
          <w:sz w:val="24"/>
          <w:szCs w:val="24"/>
        </w:rPr>
        <w:t xml:space="preserve"> тариф на 20</w:t>
      </w:r>
      <w:r w:rsidR="00300857">
        <w:rPr>
          <w:rFonts w:ascii="Times New Roman" w:hAnsi="Times New Roman" w:cs="Times New Roman"/>
          <w:sz w:val="24"/>
          <w:szCs w:val="24"/>
        </w:rPr>
        <w:t>20</w:t>
      </w:r>
      <w:r w:rsidR="00F85CA6" w:rsidRPr="00370478">
        <w:rPr>
          <w:rFonts w:ascii="Times New Roman" w:hAnsi="Times New Roman" w:cs="Times New Roman"/>
          <w:sz w:val="24"/>
          <w:szCs w:val="24"/>
        </w:rPr>
        <w:t xml:space="preserve"> год</w:t>
      </w:r>
      <w:r w:rsidR="00BA43AC">
        <w:rPr>
          <w:rFonts w:ascii="Times New Roman" w:hAnsi="Times New Roman" w:cs="Times New Roman"/>
          <w:sz w:val="24"/>
          <w:szCs w:val="24"/>
        </w:rPr>
        <w:t xml:space="preserve"> утвержден в сумме</w:t>
      </w:r>
      <w:r w:rsidR="00F85CA6" w:rsidRPr="00370478">
        <w:rPr>
          <w:rFonts w:ascii="Times New Roman" w:hAnsi="Times New Roman" w:cs="Times New Roman"/>
          <w:sz w:val="24"/>
          <w:szCs w:val="24"/>
        </w:rPr>
        <w:t xml:space="preserve"> 2</w:t>
      </w:r>
      <w:r w:rsidR="00885783" w:rsidRPr="00370478">
        <w:rPr>
          <w:rFonts w:ascii="Times New Roman" w:hAnsi="Times New Roman" w:cs="Times New Roman"/>
          <w:sz w:val="24"/>
          <w:szCs w:val="24"/>
        </w:rPr>
        <w:t>0</w:t>
      </w:r>
      <w:r w:rsidR="00F85CA6" w:rsidRPr="00370478">
        <w:rPr>
          <w:rFonts w:ascii="Times New Roman" w:hAnsi="Times New Roman" w:cs="Times New Roman"/>
          <w:sz w:val="24"/>
          <w:szCs w:val="24"/>
        </w:rPr>
        <w:t>,</w:t>
      </w:r>
      <w:r w:rsidR="00300857">
        <w:rPr>
          <w:rFonts w:ascii="Times New Roman" w:hAnsi="Times New Roman" w:cs="Times New Roman"/>
          <w:sz w:val="24"/>
          <w:szCs w:val="24"/>
        </w:rPr>
        <w:t>89</w:t>
      </w:r>
      <w:r w:rsidR="00F85CA6" w:rsidRPr="00370478">
        <w:rPr>
          <w:rFonts w:ascii="Times New Roman" w:hAnsi="Times New Roman" w:cs="Times New Roman"/>
          <w:sz w:val="24"/>
          <w:szCs w:val="24"/>
        </w:rPr>
        <w:t xml:space="preserve"> руб.</w:t>
      </w:r>
      <w:r w:rsidR="00AE5708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6704C3" w:rsidRPr="00370478">
        <w:rPr>
          <w:rFonts w:ascii="Times New Roman" w:hAnsi="Times New Roman" w:cs="Times New Roman"/>
          <w:sz w:val="24"/>
          <w:szCs w:val="24"/>
        </w:rPr>
        <w:t>Фактическая себестоимость содержания и ремонта жилья (включая обслуживание мусоропроводов) 1 кв.</w:t>
      </w:r>
      <w:r w:rsidR="00E67F77">
        <w:rPr>
          <w:rFonts w:ascii="Times New Roman" w:hAnsi="Times New Roman" w:cs="Times New Roman"/>
          <w:sz w:val="24"/>
          <w:szCs w:val="24"/>
        </w:rPr>
        <w:t xml:space="preserve"> </w:t>
      </w:r>
      <w:r w:rsidR="006704C3" w:rsidRPr="00370478">
        <w:rPr>
          <w:rFonts w:ascii="Times New Roman" w:hAnsi="Times New Roman" w:cs="Times New Roman"/>
          <w:sz w:val="24"/>
          <w:szCs w:val="24"/>
        </w:rPr>
        <w:t>м площади за 20</w:t>
      </w:r>
      <w:r w:rsidR="00300857">
        <w:rPr>
          <w:rFonts w:ascii="Times New Roman" w:hAnsi="Times New Roman" w:cs="Times New Roman"/>
          <w:sz w:val="24"/>
          <w:szCs w:val="24"/>
        </w:rPr>
        <w:t>20</w:t>
      </w:r>
      <w:r w:rsidR="006704C3" w:rsidRPr="00370478">
        <w:rPr>
          <w:rFonts w:ascii="Times New Roman" w:hAnsi="Times New Roman" w:cs="Times New Roman"/>
          <w:sz w:val="24"/>
          <w:szCs w:val="24"/>
        </w:rPr>
        <w:t xml:space="preserve"> год по предприятию составила 2</w:t>
      </w:r>
      <w:r w:rsidR="00885783" w:rsidRPr="00370478">
        <w:rPr>
          <w:rFonts w:ascii="Times New Roman" w:hAnsi="Times New Roman" w:cs="Times New Roman"/>
          <w:sz w:val="24"/>
          <w:szCs w:val="24"/>
        </w:rPr>
        <w:t>0</w:t>
      </w:r>
      <w:r w:rsidR="006704C3" w:rsidRPr="00370478">
        <w:rPr>
          <w:rFonts w:ascii="Times New Roman" w:hAnsi="Times New Roman" w:cs="Times New Roman"/>
          <w:sz w:val="24"/>
          <w:szCs w:val="24"/>
        </w:rPr>
        <w:t>,</w:t>
      </w:r>
      <w:r w:rsidR="00885783" w:rsidRPr="00370478">
        <w:rPr>
          <w:rFonts w:ascii="Times New Roman" w:hAnsi="Times New Roman" w:cs="Times New Roman"/>
          <w:sz w:val="24"/>
          <w:szCs w:val="24"/>
        </w:rPr>
        <w:t>5</w:t>
      </w:r>
      <w:r w:rsidR="00300857">
        <w:rPr>
          <w:rFonts w:ascii="Times New Roman" w:hAnsi="Times New Roman" w:cs="Times New Roman"/>
          <w:sz w:val="24"/>
          <w:szCs w:val="24"/>
        </w:rPr>
        <w:t>0</w:t>
      </w:r>
      <w:r w:rsidR="00A421BB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6704C3" w:rsidRPr="00370478">
        <w:rPr>
          <w:rFonts w:ascii="Times New Roman" w:hAnsi="Times New Roman" w:cs="Times New Roman"/>
          <w:sz w:val="24"/>
          <w:szCs w:val="24"/>
        </w:rPr>
        <w:t xml:space="preserve">руб. и </w:t>
      </w:r>
      <w:r w:rsidR="00885783" w:rsidRPr="00370478">
        <w:rPr>
          <w:rFonts w:ascii="Times New Roman" w:hAnsi="Times New Roman" w:cs="Times New Roman"/>
          <w:sz w:val="24"/>
          <w:szCs w:val="24"/>
        </w:rPr>
        <w:t>снизил</w:t>
      </w:r>
      <w:r w:rsidR="00BC7343" w:rsidRPr="00370478">
        <w:rPr>
          <w:rFonts w:ascii="Times New Roman" w:hAnsi="Times New Roman" w:cs="Times New Roman"/>
          <w:sz w:val="24"/>
          <w:szCs w:val="24"/>
        </w:rPr>
        <w:t>ась к уровню 201</w:t>
      </w:r>
      <w:r w:rsidR="00300857">
        <w:rPr>
          <w:rFonts w:ascii="Times New Roman" w:hAnsi="Times New Roman" w:cs="Times New Roman"/>
          <w:sz w:val="24"/>
          <w:szCs w:val="24"/>
        </w:rPr>
        <w:t>9</w:t>
      </w:r>
      <w:r w:rsidR="00BC7343" w:rsidRPr="00370478">
        <w:rPr>
          <w:rFonts w:ascii="Times New Roman" w:hAnsi="Times New Roman" w:cs="Times New Roman"/>
          <w:sz w:val="24"/>
          <w:szCs w:val="24"/>
        </w:rPr>
        <w:t xml:space="preserve"> года на </w:t>
      </w:r>
      <w:r w:rsidR="00300857">
        <w:rPr>
          <w:rFonts w:ascii="Times New Roman" w:hAnsi="Times New Roman" w:cs="Times New Roman"/>
          <w:sz w:val="24"/>
          <w:szCs w:val="24"/>
        </w:rPr>
        <w:t>0,2</w:t>
      </w:r>
      <w:r w:rsidR="00BC7343" w:rsidRPr="00370478">
        <w:rPr>
          <w:rFonts w:ascii="Times New Roman" w:hAnsi="Times New Roman" w:cs="Times New Roman"/>
          <w:sz w:val="24"/>
          <w:szCs w:val="24"/>
        </w:rPr>
        <w:t xml:space="preserve"> %</w:t>
      </w:r>
      <w:r w:rsidR="00885783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300857">
        <w:rPr>
          <w:rFonts w:ascii="Times New Roman" w:hAnsi="Times New Roman" w:cs="Times New Roman"/>
          <w:sz w:val="24"/>
          <w:szCs w:val="24"/>
        </w:rPr>
        <w:t>или на 0,04 руб., а</w:t>
      </w:r>
      <w:r w:rsidR="00BC7343" w:rsidRPr="00370478">
        <w:rPr>
          <w:rFonts w:ascii="Times New Roman" w:hAnsi="Times New Roman" w:cs="Times New Roman"/>
          <w:sz w:val="24"/>
          <w:szCs w:val="24"/>
        </w:rPr>
        <w:t xml:space="preserve"> к экономически обоснованному тарифу </w:t>
      </w:r>
      <w:r w:rsidR="00BA43AC">
        <w:rPr>
          <w:rFonts w:ascii="Times New Roman" w:hAnsi="Times New Roman" w:cs="Times New Roman"/>
          <w:sz w:val="24"/>
          <w:szCs w:val="24"/>
        </w:rPr>
        <w:t>снизилась</w:t>
      </w:r>
      <w:r w:rsidR="00BC7343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300857">
        <w:rPr>
          <w:rFonts w:ascii="Times New Roman" w:hAnsi="Times New Roman" w:cs="Times New Roman"/>
          <w:sz w:val="24"/>
          <w:szCs w:val="24"/>
        </w:rPr>
        <w:t>на 1,9 %.</w:t>
      </w:r>
    </w:p>
    <w:p w:rsidR="006704C3" w:rsidRPr="00370478" w:rsidRDefault="005F2D0E" w:rsidP="000446F8">
      <w:pPr>
        <w:tabs>
          <w:tab w:val="left" w:pos="284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704C3" w:rsidRPr="00370478">
        <w:rPr>
          <w:rFonts w:ascii="Times New Roman" w:hAnsi="Times New Roman" w:cs="Times New Roman"/>
          <w:sz w:val="24"/>
          <w:szCs w:val="24"/>
        </w:rPr>
        <w:t>Уровень собираемости коммунальных платежей с населения за 20</w:t>
      </w:r>
      <w:r w:rsidR="00300857">
        <w:rPr>
          <w:rFonts w:ascii="Times New Roman" w:hAnsi="Times New Roman" w:cs="Times New Roman"/>
          <w:sz w:val="24"/>
          <w:szCs w:val="24"/>
        </w:rPr>
        <w:t>20</w:t>
      </w:r>
      <w:r w:rsidR="006704C3" w:rsidRPr="00370478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300857">
        <w:rPr>
          <w:rFonts w:ascii="Times New Roman" w:hAnsi="Times New Roman" w:cs="Times New Roman"/>
          <w:sz w:val="24"/>
          <w:szCs w:val="24"/>
        </w:rPr>
        <w:t xml:space="preserve"> 99,95 </w:t>
      </w:r>
      <w:r w:rsidR="006704C3" w:rsidRPr="00370478">
        <w:rPr>
          <w:rFonts w:ascii="Times New Roman" w:hAnsi="Times New Roman" w:cs="Times New Roman"/>
          <w:sz w:val="24"/>
          <w:szCs w:val="24"/>
        </w:rPr>
        <w:t xml:space="preserve">% и </w:t>
      </w:r>
      <w:r w:rsidR="00300857">
        <w:rPr>
          <w:rFonts w:ascii="Times New Roman" w:hAnsi="Times New Roman" w:cs="Times New Roman"/>
          <w:sz w:val="24"/>
          <w:szCs w:val="24"/>
        </w:rPr>
        <w:t>снизил</w:t>
      </w:r>
      <w:r w:rsidR="006704C3" w:rsidRPr="00370478">
        <w:rPr>
          <w:rFonts w:ascii="Times New Roman" w:hAnsi="Times New Roman" w:cs="Times New Roman"/>
          <w:sz w:val="24"/>
          <w:szCs w:val="24"/>
        </w:rPr>
        <w:t>ся к уровню 201</w:t>
      </w:r>
      <w:r w:rsidR="00300857">
        <w:rPr>
          <w:rFonts w:ascii="Times New Roman" w:hAnsi="Times New Roman" w:cs="Times New Roman"/>
          <w:sz w:val="24"/>
          <w:szCs w:val="24"/>
        </w:rPr>
        <w:t>9</w:t>
      </w:r>
      <w:r w:rsidR="006704C3" w:rsidRPr="00370478">
        <w:rPr>
          <w:rFonts w:ascii="Times New Roman" w:hAnsi="Times New Roman" w:cs="Times New Roman"/>
          <w:sz w:val="24"/>
          <w:szCs w:val="24"/>
        </w:rPr>
        <w:t xml:space="preserve"> года на</w:t>
      </w:r>
      <w:r w:rsidR="00300857">
        <w:rPr>
          <w:rFonts w:ascii="Times New Roman" w:hAnsi="Times New Roman" w:cs="Times New Roman"/>
          <w:sz w:val="24"/>
          <w:szCs w:val="24"/>
        </w:rPr>
        <w:t xml:space="preserve"> 0,65</w:t>
      </w:r>
      <w:r w:rsidR="006704C3" w:rsidRPr="00370478">
        <w:rPr>
          <w:rFonts w:ascii="Times New Roman" w:hAnsi="Times New Roman" w:cs="Times New Roman"/>
          <w:sz w:val="24"/>
          <w:szCs w:val="24"/>
        </w:rPr>
        <w:t xml:space="preserve"> п.п.</w:t>
      </w:r>
    </w:p>
    <w:p w:rsidR="00F0488B" w:rsidRDefault="00F0488B" w:rsidP="001310C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10CE" w:rsidRDefault="001310CE" w:rsidP="001310C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A14">
        <w:rPr>
          <w:rFonts w:ascii="Times New Roman" w:hAnsi="Times New Roman" w:cs="Times New Roman"/>
          <w:bCs/>
          <w:sz w:val="24"/>
          <w:szCs w:val="24"/>
        </w:rPr>
        <w:t xml:space="preserve">Структура и анализ дебиторской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и кредиторской </w:t>
      </w:r>
      <w:r w:rsidRPr="00043A14">
        <w:rPr>
          <w:rFonts w:ascii="Times New Roman" w:hAnsi="Times New Roman" w:cs="Times New Roman"/>
          <w:bCs/>
          <w:sz w:val="24"/>
          <w:szCs w:val="24"/>
        </w:rPr>
        <w:t>задолженности</w:t>
      </w:r>
    </w:p>
    <w:bookmarkStart w:id="4" w:name="_MON_1523947281"/>
    <w:bookmarkEnd w:id="4"/>
    <w:p w:rsidR="006B7072" w:rsidRPr="006B7072" w:rsidRDefault="003A7987" w:rsidP="006B7072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object w:dxaOrig="11384" w:dyaOrig="4541">
          <v:shape id="_x0000_i1029" type="#_x0000_t75" style="width:465.25pt;height:203.55pt" o:ole="">
            <v:imagedata r:id="rId14" o:title=""/>
          </v:shape>
          <o:OLEObject Type="Embed" ProgID="Excel.Sheet.12" ShapeID="_x0000_i1029" DrawAspect="Content" ObjectID="_1682756351" r:id="rId15"/>
        </w:object>
      </w:r>
    </w:p>
    <w:p w:rsidR="006B7072" w:rsidRDefault="001310CE" w:rsidP="00131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6B7072" w:rsidRPr="006B7072">
        <w:rPr>
          <w:rFonts w:ascii="Times New Roman" w:hAnsi="Times New Roman" w:cs="Times New Roman"/>
          <w:sz w:val="24"/>
          <w:szCs w:val="24"/>
        </w:rPr>
        <w:t>Кредиторская задолженность в 2020 году снизилась по сравнению с 2019 годом на 535 тыс. руб. или 9,6%, в т.ч. за счет сокращения задолженности с поставщиками и подрядчиками на 25,7% (960 тыс. руб.), прочими кредиторами – на 86,8% (171 тыс. руб.). Увеличилась задолженность по оплате труда – на 10,4% (96 тыс. руб.), по налогам и сборам и во внебюджетные фонды – на 68% (500 тыс. руб.). Просроченной задолженности нет.</w:t>
      </w:r>
    </w:p>
    <w:p w:rsidR="00F0488B" w:rsidRPr="006B7072" w:rsidRDefault="00F0488B" w:rsidP="00F0488B">
      <w:pPr>
        <w:spacing w:after="0" w:line="36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lastRenderedPageBreak/>
        <w:t xml:space="preserve">На 31.12.2020 г. дебиторская задолженность снизилась на 608 тыс. руб. или на 5,6% по сравнению с уровнем 2019 г. - за счет снижения задолженности по поставщика и покупателям – на 620 тыс. руб., долга по налогам и сборам и во внебюджетные фонды – на 48 тыс. руб., прочих дебиторов – на 133 тыс. руб. В то же время увеличилась просроченная дебиторская задолженность (резерв по сомнительным долгам) на 4,1% или </w:t>
      </w:r>
      <w:r w:rsidR="00BA43AC">
        <w:rPr>
          <w:rFonts w:ascii="Times New Roman" w:hAnsi="Times New Roman" w:cs="Times New Roman"/>
          <w:sz w:val="24"/>
          <w:szCs w:val="24"/>
        </w:rPr>
        <w:t xml:space="preserve">на </w:t>
      </w:r>
      <w:r w:rsidRPr="006B7072">
        <w:rPr>
          <w:rFonts w:ascii="Times New Roman" w:hAnsi="Times New Roman" w:cs="Times New Roman"/>
          <w:sz w:val="24"/>
          <w:szCs w:val="24"/>
        </w:rPr>
        <w:t xml:space="preserve">193 тыс. руб. </w:t>
      </w:r>
    </w:p>
    <w:p w:rsidR="00F0488B" w:rsidRDefault="00F0488B" w:rsidP="006B707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072" w:rsidRPr="006B7072" w:rsidRDefault="006B7072" w:rsidP="005B6A7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B7072">
        <w:rPr>
          <w:rFonts w:ascii="Times New Roman" w:hAnsi="Times New Roman" w:cs="Times New Roman"/>
          <w:sz w:val="24"/>
          <w:szCs w:val="24"/>
        </w:rPr>
        <w:t>Анализ выполнения плана ФХД предприятия</w:t>
      </w:r>
      <w:bookmarkStart w:id="5" w:name="_MON_1585121940"/>
      <w:bookmarkEnd w:id="5"/>
      <w:r w:rsidR="000F15D0" w:rsidRPr="006B7072">
        <w:rPr>
          <w:rFonts w:ascii="Times New Roman" w:hAnsi="Times New Roman" w:cs="Times New Roman"/>
          <w:b/>
          <w:bCs/>
          <w:sz w:val="24"/>
          <w:szCs w:val="24"/>
        </w:rPr>
        <w:object w:dxaOrig="10337" w:dyaOrig="6195">
          <v:shape id="_x0000_i1030" type="#_x0000_t75" style="width:463.4pt;height:271.85pt" o:ole="">
            <v:imagedata r:id="rId16" o:title=""/>
          </v:shape>
          <o:OLEObject Type="Embed" ProgID="Excel.Sheet.12" ShapeID="_x0000_i1030" DrawAspect="Content" ObjectID="_1682756352" r:id="rId17"/>
        </w:object>
      </w:r>
    </w:p>
    <w:p w:rsidR="00EC53DE" w:rsidRPr="006B7072" w:rsidRDefault="00EC53DE" w:rsidP="00EC53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>План по выручке выполнен на 102,3%, а к уровню 2019 года выручка увеличилась на 26,9% в связи с ростом объема услуг сторонних организаций на 73,4%, план по расходам выполнен на 101,6%, к уровню 2019 года расходы увеличились на 27,5%.</w:t>
      </w:r>
    </w:p>
    <w:p w:rsidR="00EC53DE" w:rsidRPr="006B7072" w:rsidRDefault="00EC53DE" w:rsidP="00EC53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>Экономия затрат получена по статьям:</w:t>
      </w:r>
    </w:p>
    <w:p w:rsidR="00EC53DE" w:rsidRPr="006B7072" w:rsidRDefault="00EC53DE" w:rsidP="00EC53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 xml:space="preserve">- оплата труда на 2,7% к плану, в виду снижения численности работников; </w:t>
      </w:r>
    </w:p>
    <w:p w:rsidR="00EC53DE" w:rsidRPr="006B7072" w:rsidRDefault="00EC53DE" w:rsidP="00EC53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>- отчисления на социальные нужды на 3,4% к плану;</w:t>
      </w:r>
    </w:p>
    <w:p w:rsidR="00EC53DE" w:rsidRPr="006B7072" w:rsidRDefault="00EC53DE" w:rsidP="00EC53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>- амортизация О.С. на 1,8% к плану.</w:t>
      </w:r>
    </w:p>
    <w:p w:rsidR="00EC53DE" w:rsidRPr="006B7072" w:rsidRDefault="00EC53DE" w:rsidP="00EC53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>Перерасход затрат получен по статьям:</w:t>
      </w:r>
    </w:p>
    <w:p w:rsidR="00EC53DE" w:rsidRPr="006B7072" w:rsidRDefault="00EC53DE" w:rsidP="00EC53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>- материальные затраты на 6,6% к плану (покупка контейнеров по ТКО – 16 штук);</w:t>
      </w:r>
    </w:p>
    <w:p w:rsidR="00EC53DE" w:rsidRPr="001310CE" w:rsidRDefault="00EC53DE" w:rsidP="00EC53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 xml:space="preserve">- услуги сторонних организаций на 5,8% к плану (дезинфекция </w:t>
      </w:r>
      <w:r>
        <w:rPr>
          <w:rFonts w:ascii="Times New Roman" w:hAnsi="Times New Roman" w:cs="Times New Roman"/>
          <w:i/>
          <w:sz w:val="24"/>
          <w:szCs w:val="24"/>
        </w:rPr>
        <w:t>подъездов в связи с пандемией).</w:t>
      </w:r>
    </w:p>
    <w:p w:rsidR="006B7072" w:rsidRPr="006B7072" w:rsidRDefault="006B7072" w:rsidP="00452D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>Рост прочих доходов к плану составил 112,4% и сохранились на уровне 2019 года, рост прочих расходов к плану составил – 121,8%, к уровню прошлого года – 96,4%. Увеличение прочих доходов и расходов произошло за счет роста расходов по созданию и восстановлению резерва по сомнительным долгам.</w:t>
      </w:r>
    </w:p>
    <w:p w:rsidR="006B7072" w:rsidRPr="006B7072" w:rsidRDefault="006B7072" w:rsidP="006B707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 xml:space="preserve">Чистая прибыль составила 886 тыс. руб., </w:t>
      </w:r>
      <w:r w:rsidRPr="006B7072">
        <w:rPr>
          <w:rFonts w:ascii="Times New Roman" w:hAnsi="Times New Roman" w:cs="Times New Roman"/>
          <w:bCs/>
          <w:color w:val="000000"/>
          <w:sz w:val="24"/>
          <w:szCs w:val="24"/>
        </w:rPr>
        <w:t>план по чистой прибыли выполнен на 100,2%, а к уровню 2019 года чистая прибыль составила 125,0%</w:t>
      </w:r>
      <w:r w:rsidR="000446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(709 тыс. руб.</w:t>
      </w:r>
      <w:r w:rsidR="000446F8" w:rsidRPr="000446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446F8">
        <w:rPr>
          <w:rFonts w:ascii="Times New Roman" w:hAnsi="Times New Roman" w:cs="Times New Roman"/>
          <w:bCs/>
          <w:color w:val="000000"/>
          <w:sz w:val="24"/>
          <w:szCs w:val="24"/>
        </w:rPr>
        <w:t>– в 2019 году)</w:t>
      </w:r>
      <w:r w:rsidRPr="006B70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</w:p>
    <w:p w:rsidR="006B7072" w:rsidRPr="006B7072" w:rsidRDefault="006B7072" w:rsidP="006B70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lastRenderedPageBreak/>
        <w:t xml:space="preserve">Общая рентабельность от реализации работ, услуг предприятия составила 1,53%, при плановом уровне рентабельности 1,56%, в 2019 году уровень рентабельности – 1,55%. </w:t>
      </w:r>
    </w:p>
    <w:p w:rsidR="006B7072" w:rsidRPr="006B7072" w:rsidRDefault="006B7072" w:rsidP="006B70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>Сре</w:t>
      </w:r>
      <w:r w:rsidRPr="006B70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днесписочная численность работников составила 50 человек или 94,3% к плану, к уровню 2019 года она снизалась на 3,8% или </w:t>
      </w:r>
      <w:r w:rsidR="00BA43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r w:rsidRPr="006B7072">
        <w:rPr>
          <w:rFonts w:ascii="Times New Roman" w:hAnsi="Times New Roman" w:cs="Times New Roman"/>
          <w:bCs/>
          <w:color w:val="000000"/>
          <w:sz w:val="24"/>
          <w:szCs w:val="24"/>
        </w:rPr>
        <w:t>2 человека.</w:t>
      </w:r>
    </w:p>
    <w:p w:rsidR="006B7072" w:rsidRDefault="006B7072" w:rsidP="006B707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на 1 работающего сложилась выше плановой на 2,2% и составила 31 209 руб. </w:t>
      </w:r>
      <w:r w:rsidR="00BA43AC">
        <w:rPr>
          <w:rFonts w:ascii="Times New Roman" w:hAnsi="Times New Roman" w:cs="Times New Roman"/>
          <w:sz w:val="24"/>
          <w:szCs w:val="24"/>
        </w:rPr>
        <w:t>Р</w:t>
      </w:r>
      <w:r w:rsidRPr="006B7072">
        <w:rPr>
          <w:rFonts w:ascii="Times New Roman" w:hAnsi="Times New Roman" w:cs="Times New Roman"/>
          <w:sz w:val="24"/>
          <w:szCs w:val="24"/>
        </w:rPr>
        <w:t>ост к уровню 2019 года составил 5,2%.</w:t>
      </w:r>
      <w:r w:rsidRPr="006B70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EC53DE" w:rsidRPr="006B7072" w:rsidRDefault="00EC53DE" w:rsidP="00EC53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Чистые активы предприятия составили 6 861 тыс. руб. или 107,4% к плану.</w:t>
      </w:r>
    </w:p>
    <w:p w:rsidR="001310CE" w:rsidRDefault="001310CE" w:rsidP="00A269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2FE2" w:rsidRDefault="001F2FE2" w:rsidP="00A269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56EE" w:rsidRPr="00370478" w:rsidRDefault="004656EE" w:rsidP="00A269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МУП «ГУЖЭК №</w:t>
      </w:r>
      <w:r w:rsidR="00D8592A" w:rsidRPr="00370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b/>
          <w:sz w:val="24"/>
          <w:szCs w:val="24"/>
        </w:rPr>
        <w:t>6»</w:t>
      </w:r>
    </w:p>
    <w:p w:rsidR="004656EE" w:rsidRPr="00370478" w:rsidRDefault="004656EE" w:rsidP="001F2FE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DB312B" w:rsidRPr="00370478">
        <w:rPr>
          <w:rFonts w:ascii="Times New Roman" w:hAnsi="Times New Roman" w:cs="Times New Roman"/>
          <w:sz w:val="24"/>
          <w:szCs w:val="24"/>
        </w:rPr>
        <w:t xml:space="preserve">     </w:t>
      </w:r>
      <w:r w:rsidRPr="00370478">
        <w:rPr>
          <w:rFonts w:ascii="Times New Roman" w:hAnsi="Times New Roman" w:cs="Times New Roman"/>
          <w:sz w:val="24"/>
          <w:szCs w:val="24"/>
        </w:rPr>
        <w:t xml:space="preserve">  </w:t>
      </w:r>
      <w:r w:rsidR="001F2FE2">
        <w:rPr>
          <w:rFonts w:ascii="Times New Roman" w:hAnsi="Times New Roman" w:cs="Times New Roman"/>
          <w:sz w:val="24"/>
          <w:szCs w:val="24"/>
        </w:rPr>
        <w:tab/>
      </w:r>
      <w:r w:rsidRPr="00370478">
        <w:rPr>
          <w:rFonts w:ascii="Times New Roman" w:hAnsi="Times New Roman" w:cs="Times New Roman"/>
          <w:sz w:val="24"/>
          <w:szCs w:val="24"/>
        </w:rPr>
        <w:t>Сферой деятельности предприятия является обслуживание имуще</w:t>
      </w:r>
      <w:r w:rsidR="00043A14">
        <w:rPr>
          <w:rFonts w:ascii="Times New Roman" w:hAnsi="Times New Roman" w:cs="Times New Roman"/>
          <w:sz w:val="24"/>
          <w:szCs w:val="24"/>
        </w:rPr>
        <w:t xml:space="preserve">ства многоквартирных домов. На </w:t>
      </w:r>
      <w:r w:rsidRPr="00370478">
        <w:rPr>
          <w:rFonts w:ascii="Times New Roman" w:hAnsi="Times New Roman" w:cs="Times New Roman"/>
          <w:sz w:val="24"/>
          <w:szCs w:val="24"/>
        </w:rPr>
        <w:t xml:space="preserve">содержании и обслуживании предприятия находятся </w:t>
      </w:r>
      <w:r w:rsidR="00300857">
        <w:rPr>
          <w:rFonts w:ascii="Times New Roman" w:hAnsi="Times New Roman" w:cs="Times New Roman"/>
          <w:sz w:val="24"/>
          <w:szCs w:val="24"/>
        </w:rPr>
        <w:t>92</w:t>
      </w:r>
      <w:r w:rsidR="00043A14">
        <w:rPr>
          <w:rFonts w:ascii="Times New Roman" w:hAnsi="Times New Roman" w:cs="Times New Roman"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sz w:val="24"/>
          <w:szCs w:val="24"/>
        </w:rPr>
        <w:t>МКД города и 4</w:t>
      </w:r>
      <w:r w:rsidR="00300857">
        <w:rPr>
          <w:rFonts w:ascii="Times New Roman" w:hAnsi="Times New Roman" w:cs="Times New Roman"/>
          <w:sz w:val="24"/>
          <w:szCs w:val="24"/>
        </w:rPr>
        <w:t>3</w:t>
      </w:r>
      <w:r w:rsidRPr="00370478">
        <w:rPr>
          <w:rFonts w:ascii="Times New Roman" w:hAnsi="Times New Roman" w:cs="Times New Roman"/>
          <w:sz w:val="24"/>
          <w:szCs w:val="24"/>
        </w:rPr>
        <w:t xml:space="preserve"> МКД мкр.</w:t>
      </w:r>
      <w:r w:rsidR="00043A14">
        <w:rPr>
          <w:rFonts w:ascii="Times New Roman" w:hAnsi="Times New Roman" w:cs="Times New Roman"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sz w:val="24"/>
          <w:szCs w:val="24"/>
        </w:rPr>
        <w:t xml:space="preserve">Каринторф.  </w:t>
      </w:r>
    </w:p>
    <w:p w:rsidR="004656EE" w:rsidRPr="00370478" w:rsidRDefault="004656EE" w:rsidP="001F2FE2">
      <w:pPr>
        <w:pStyle w:val="a6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  </w:t>
      </w:r>
      <w:r w:rsidR="001F2FE2">
        <w:rPr>
          <w:rFonts w:ascii="Times New Roman" w:hAnsi="Times New Roman" w:cs="Times New Roman"/>
          <w:sz w:val="24"/>
          <w:szCs w:val="24"/>
        </w:rPr>
        <w:tab/>
      </w:r>
      <w:r w:rsidR="001F2FE2">
        <w:rPr>
          <w:rFonts w:ascii="Times New Roman" w:hAnsi="Times New Roman" w:cs="Times New Roman"/>
          <w:sz w:val="24"/>
          <w:szCs w:val="24"/>
        </w:rPr>
        <w:tab/>
      </w:r>
      <w:r w:rsidRPr="00370478">
        <w:rPr>
          <w:rFonts w:ascii="Times New Roman" w:hAnsi="Times New Roman" w:cs="Times New Roman"/>
          <w:sz w:val="24"/>
          <w:szCs w:val="24"/>
        </w:rPr>
        <w:t>Цель - создание условий для обеспечения жителей муниципального образования «Город Кирово-Чепецк» Кировской области жилищно-коммунальными услугами, управления и содержания общего имущества многоквартирных домов города Кирово-Чепецка.</w:t>
      </w:r>
    </w:p>
    <w:p w:rsidR="004656EE" w:rsidRPr="00370478" w:rsidRDefault="004656EE" w:rsidP="006B7072">
      <w:pPr>
        <w:tabs>
          <w:tab w:val="left" w:pos="426"/>
        </w:tabs>
        <w:spacing w:after="0" w:line="360" w:lineRule="auto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Анализ производственной деятельности</w:t>
      </w:r>
    </w:p>
    <w:tbl>
      <w:tblPr>
        <w:tblStyle w:val="a4"/>
        <w:tblW w:w="9640" w:type="dxa"/>
        <w:tblInd w:w="-34" w:type="dxa"/>
        <w:tblLayout w:type="fixed"/>
        <w:tblLook w:val="04A0"/>
      </w:tblPr>
      <w:tblGrid>
        <w:gridCol w:w="3686"/>
        <w:gridCol w:w="1276"/>
        <w:gridCol w:w="1276"/>
        <w:gridCol w:w="1417"/>
        <w:gridCol w:w="1985"/>
      </w:tblGrid>
      <w:tr w:rsidR="00B14BF0" w:rsidRPr="00370478" w:rsidTr="001F74B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F0" w:rsidRPr="00370478" w:rsidRDefault="00B14BF0" w:rsidP="00465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        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F0" w:rsidRPr="00370478" w:rsidRDefault="00B14BF0" w:rsidP="00465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72" w:rsidRPr="00370478" w:rsidRDefault="00B14BF0" w:rsidP="00B31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B14BF0" w:rsidRPr="00370478" w:rsidRDefault="00B14BF0" w:rsidP="00300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08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72" w:rsidRPr="00370478" w:rsidRDefault="00B14BF0" w:rsidP="00B2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B14BF0" w:rsidRPr="00370478" w:rsidRDefault="00B14BF0" w:rsidP="00300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8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F0" w:rsidRPr="00370478" w:rsidRDefault="00B14BF0" w:rsidP="00300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8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г. в %  к  уровню 201</w:t>
            </w:r>
            <w:r w:rsidR="003008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300857" w:rsidRPr="00370478" w:rsidTr="0030085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57" w:rsidRPr="00370478" w:rsidRDefault="00300857" w:rsidP="004656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МКД, находящихся в управлении (обслуживании)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57" w:rsidRPr="00370478" w:rsidRDefault="00300857" w:rsidP="00465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57" w:rsidRPr="00370478" w:rsidRDefault="00300857" w:rsidP="00587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57" w:rsidRPr="00370478" w:rsidRDefault="00300857" w:rsidP="005C77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57" w:rsidRPr="00370478" w:rsidRDefault="00300857" w:rsidP="005C77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101,5</w:t>
            </w:r>
          </w:p>
        </w:tc>
      </w:tr>
      <w:tr w:rsidR="00300857" w:rsidRPr="00370478" w:rsidTr="0030085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57" w:rsidRPr="00370478" w:rsidRDefault="00300857" w:rsidP="004656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Себестоимость содержания общего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57" w:rsidRPr="00370478" w:rsidRDefault="00300857" w:rsidP="00465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руб./кв.м.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57" w:rsidRPr="00370478" w:rsidRDefault="00300857" w:rsidP="00587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18,97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57" w:rsidRPr="00370478" w:rsidRDefault="00300857" w:rsidP="00B25A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57" w:rsidRPr="00370478" w:rsidRDefault="00300857" w:rsidP="00B25A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300857" w:rsidRPr="00370478" w:rsidTr="0030085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57" w:rsidRPr="00370478" w:rsidRDefault="00300857" w:rsidP="004656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Собираемость за ЖКУ от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57" w:rsidRPr="00370478" w:rsidRDefault="00300857" w:rsidP="00465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57" w:rsidRPr="00370478" w:rsidRDefault="00300857" w:rsidP="00587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57" w:rsidRPr="00370478" w:rsidRDefault="00300857" w:rsidP="005C77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57" w:rsidRPr="00370478" w:rsidRDefault="00300857" w:rsidP="005C77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-1,9</w:t>
            </w:r>
            <w:r w:rsidRPr="0037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</w:tbl>
    <w:p w:rsidR="007132B0" w:rsidRPr="00370478" w:rsidRDefault="00B14BF0" w:rsidP="001F2FE2">
      <w:pPr>
        <w:tabs>
          <w:tab w:val="left" w:pos="284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        </w:t>
      </w:r>
      <w:r w:rsidR="00F85CA6" w:rsidRPr="00370478">
        <w:rPr>
          <w:rFonts w:ascii="Times New Roman" w:hAnsi="Times New Roman" w:cs="Times New Roman"/>
          <w:sz w:val="24"/>
          <w:szCs w:val="24"/>
        </w:rPr>
        <w:t xml:space="preserve">     </w:t>
      </w:r>
      <w:r w:rsidR="00DB312B" w:rsidRPr="00370478">
        <w:rPr>
          <w:rFonts w:ascii="Times New Roman" w:hAnsi="Times New Roman" w:cs="Times New Roman"/>
          <w:sz w:val="24"/>
          <w:szCs w:val="24"/>
        </w:rPr>
        <w:t xml:space="preserve">  </w:t>
      </w:r>
      <w:r w:rsidR="00BA43AC">
        <w:rPr>
          <w:rFonts w:ascii="Times New Roman" w:hAnsi="Times New Roman" w:cs="Times New Roman"/>
          <w:sz w:val="24"/>
          <w:szCs w:val="24"/>
        </w:rPr>
        <w:t>Э</w:t>
      </w:r>
      <w:r w:rsidR="00BA43AC" w:rsidRPr="00370478">
        <w:rPr>
          <w:rFonts w:ascii="Times New Roman" w:hAnsi="Times New Roman" w:cs="Times New Roman"/>
          <w:sz w:val="24"/>
          <w:szCs w:val="24"/>
        </w:rPr>
        <w:t>кономически обоснованный тариф на 20</w:t>
      </w:r>
      <w:r w:rsidR="00BA43AC">
        <w:rPr>
          <w:rFonts w:ascii="Times New Roman" w:hAnsi="Times New Roman" w:cs="Times New Roman"/>
          <w:sz w:val="24"/>
          <w:szCs w:val="24"/>
        </w:rPr>
        <w:t>20</w:t>
      </w:r>
      <w:r w:rsidR="00BA43AC" w:rsidRPr="00370478">
        <w:rPr>
          <w:rFonts w:ascii="Times New Roman" w:hAnsi="Times New Roman" w:cs="Times New Roman"/>
          <w:sz w:val="24"/>
          <w:szCs w:val="24"/>
        </w:rPr>
        <w:t xml:space="preserve"> год</w:t>
      </w:r>
      <w:r w:rsidR="00BA43AC">
        <w:rPr>
          <w:rFonts w:ascii="Times New Roman" w:hAnsi="Times New Roman" w:cs="Times New Roman"/>
          <w:sz w:val="24"/>
          <w:szCs w:val="24"/>
        </w:rPr>
        <w:t xml:space="preserve"> утвержден в сумме</w:t>
      </w:r>
      <w:r w:rsidR="00BA43AC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F85CA6" w:rsidRPr="00370478">
        <w:rPr>
          <w:rFonts w:ascii="Times New Roman" w:hAnsi="Times New Roman" w:cs="Times New Roman"/>
          <w:sz w:val="24"/>
          <w:szCs w:val="24"/>
        </w:rPr>
        <w:t>2</w:t>
      </w:r>
      <w:r w:rsidR="002E68BC">
        <w:rPr>
          <w:rFonts w:ascii="Times New Roman" w:hAnsi="Times New Roman" w:cs="Times New Roman"/>
          <w:sz w:val="24"/>
          <w:szCs w:val="24"/>
        </w:rPr>
        <w:t>1</w:t>
      </w:r>
      <w:r w:rsidR="00F85CA6" w:rsidRPr="00370478">
        <w:rPr>
          <w:rFonts w:ascii="Times New Roman" w:hAnsi="Times New Roman" w:cs="Times New Roman"/>
          <w:sz w:val="24"/>
          <w:szCs w:val="24"/>
        </w:rPr>
        <w:t>,</w:t>
      </w:r>
      <w:r w:rsidR="005C777C" w:rsidRPr="00370478">
        <w:rPr>
          <w:rFonts w:ascii="Times New Roman" w:hAnsi="Times New Roman" w:cs="Times New Roman"/>
          <w:sz w:val="24"/>
          <w:szCs w:val="24"/>
        </w:rPr>
        <w:t>6</w:t>
      </w:r>
      <w:r w:rsidR="002E68BC">
        <w:rPr>
          <w:rFonts w:ascii="Times New Roman" w:hAnsi="Times New Roman" w:cs="Times New Roman"/>
          <w:sz w:val="24"/>
          <w:szCs w:val="24"/>
        </w:rPr>
        <w:t>1</w:t>
      </w:r>
      <w:r w:rsidR="00F85CA6" w:rsidRPr="00370478">
        <w:rPr>
          <w:rFonts w:ascii="Times New Roman" w:hAnsi="Times New Roman" w:cs="Times New Roman"/>
          <w:sz w:val="24"/>
          <w:szCs w:val="24"/>
        </w:rPr>
        <w:t xml:space="preserve"> руб.</w:t>
      </w:r>
      <w:r w:rsidRPr="00370478">
        <w:rPr>
          <w:rFonts w:ascii="Times New Roman" w:hAnsi="Times New Roman" w:cs="Times New Roman"/>
          <w:sz w:val="24"/>
          <w:szCs w:val="24"/>
        </w:rPr>
        <w:t xml:space="preserve"> Фактическая себестоимость содержания и ремонта жилья (включая обслуживание мусоропроводов) 1 кв.</w:t>
      </w:r>
      <w:r w:rsidR="00E67F77">
        <w:rPr>
          <w:rFonts w:ascii="Times New Roman" w:hAnsi="Times New Roman" w:cs="Times New Roman"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sz w:val="24"/>
          <w:szCs w:val="24"/>
        </w:rPr>
        <w:t>м площади за 20</w:t>
      </w:r>
      <w:r w:rsidR="002E68BC">
        <w:rPr>
          <w:rFonts w:ascii="Times New Roman" w:hAnsi="Times New Roman" w:cs="Times New Roman"/>
          <w:sz w:val="24"/>
          <w:szCs w:val="24"/>
        </w:rPr>
        <w:t>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 по предприятию составила </w:t>
      </w:r>
      <w:r w:rsidR="002E68BC">
        <w:rPr>
          <w:rFonts w:ascii="Times New Roman" w:hAnsi="Times New Roman" w:cs="Times New Roman"/>
          <w:sz w:val="24"/>
          <w:szCs w:val="24"/>
        </w:rPr>
        <w:t>20,45</w:t>
      </w:r>
      <w:r w:rsidRPr="00370478">
        <w:rPr>
          <w:rFonts w:ascii="Times New Roman" w:hAnsi="Times New Roman" w:cs="Times New Roman"/>
          <w:sz w:val="24"/>
          <w:szCs w:val="24"/>
        </w:rPr>
        <w:t xml:space="preserve"> руб. и </w:t>
      </w:r>
      <w:r w:rsidR="002E68BC">
        <w:rPr>
          <w:rFonts w:ascii="Times New Roman" w:hAnsi="Times New Roman" w:cs="Times New Roman"/>
          <w:sz w:val="24"/>
          <w:szCs w:val="24"/>
        </w:rPr>
        <w:t>увеличи</w:t>
      </w:r>
      <w:r w:rsidRPr="00370478">
        <w:rPr>
          <w:rFonts w:ascii="Times New Roman" w:hAnsi="Times New Roman" w:cs="Times New Roman"/>
          <w:sz w:val="24"/>
          <w:szCs w:val="24"/>
        </w:rPr>
        <w:t>лась к уровню 201</w:t>
      </w:r>
      <w:r w:rsidR="002E68BC">
        <w:rPr>
          <w:rFonts w:ascii="Times New Roman" w:hAnsi="Times New Roman" w:cs="Times New Roman"/>
          <w:sz w:val="24"/>
          <w:szCs w:val="24"/>
        </w:rPr>
        <w:t>9</w:t>
      </w:r>
      <w:r w:rsidR="001338D3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sz w:val="24"/>
          <w:szCs w:val="24"/>
        </w:rPr>
        <w:t xml:space="preserve">года на </w:t>
      </w:r>
      <w:r w:rsidR="002E68BC">
        <w:rPr>
          <w:rFonts w:ascii="Times New Roman" w:hAnsi="Times New Roman" w:cs="Times New Roman"/>
          <w:sz w:val="24"/>
          <w:szCs w:val="24"/>
        </w:rPr>
        <w:t>107,8</w:t>
      </w:r>
      <w:r w:rsidRPr="00370478">
        <w:rPr>
          <w:rFonts w:ascii="Times New Roman" w:hAnsi="Times New Roman" w:cs="Times New Roman"/>
          <w:sz w:val="24"/>
          <w:szCs w:val="24"/>
        </w:rPr>
        <w:t xml:space="preserve"> %.</w:t>
      </w:r>
      <w:r w:rsidR="007132B0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BC7343" w:rsidRPr="00370478">
        <w:rPr>
          <w:rFonts w:ascii="Times New Roman" w:hAnsi="Times New Roman" w:cs="Times New Roman"/>
          <w:sz w:val="24"/>
          <w:szCs w:val="24"/>
        </w:rPr>
        <w:t>Снижение фактической себестоимости в сравнении с экономически обоснова</w:t>
      </w:r>
      <w:r w:rsidR="005C777C" w:rsidRPr="00370478">
        <w:rPr>
          <w:rFonts w:ascii="Times New Roman" w:hAnsi="Times New Roman" w:cs="Times New Roman"/>
          <w:sz w:val="24"/>
          <w:szCs w:val="24"/>
        </w:rPr>
        <w:t>нным тарифом составило 1,</w:t>
      </w:r>
      <w:r w:rsidR="002E68BC">
        <w:rPr>
          <w:rFonts w:ascii="Times New Roman" w:hAnsi="Times New Roman" w:cs="Times New Roman"/>
          <w:sz w:val="24"/>
          <w:szCs w:val="24"/>
        </w:rPr>
        <w:t>16</w:t>
      </w:r>
      <w:r w:rsidR="005C777C" w:rsidRPr="00370478">
        <w:rPr>
          <w:rFonts w:ascii="Times New Roman" w:hAnsi="Times New Roman" w:cs="Times New Roman"/>
          <w:sz w:val="24"/>
          <w:szCs w:val="24"/>
        </w:rPr>
        <w:t xml:space="preserve"> руб.</w:t>
      </w:r>
      <w:r w:rsidR="00BC7343" w:rsidRPr="00370478">
        <w:rPr>
          <w:rFonts w:ascii="Times New Roman" w:hAnsi="Times New Roman" w:cs="Times New Roman"/>
          <w:sz w:val="24"/>
          <w:szCs w:val="24"/>
        </w:rPr>
        <w:t xml:space="preserve"> и обусловлено низкой собираемостью платежей с населения</w:t>
      </w:r>
      <w:r w:rsidR="00BA43AC">
        <w:rPr>
          <w:rFonts w:ascii="Times New Roman" w:hAnsi="Times New Roman" w:cs="Times New Roman"/>
          <w:sz w:val="24"/>
          <w:szCs w:val="24"/>
        </w:rPr>
        <w:t>. Собираемость платежей</w:t>
      </w:r>
      <w:r w:rsidR="005C777C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2E68BC">
        <w:rPr>
          <w:rFonts w:ascii="Times New Roman" w:hAnsi="Times New Roman" w:cs="Times New Roman"/>
          <w:sz w:val="24"/>
          <w:szCs w:val="24"/>
        </w:rPr>
        <w:t>сниз</w:t>
      </w:r>
      <w:r w:rsidR="005C777C" w:rsidRPr="00370478">
        <w:rPr>
          <w:rFonts w:ascii="Times New Roman" w:hAnsi="Times New Roman" w:cs="Times New Roman"/>
          <w:sz w:val="24"/>
          <w:szCs w:val="24"/>
        </w:rPr>
        <w:t>ил</w:t>
      </w:r>
      <w:r w:rsidR="00BA43AC">
        <w:rPr>
          <w:rFonts w:ascii="Times New Roman" w:hAnsi="Times New Roman" w:cs="Times New Roman"/>
          <w:sz w:val="24"/>
          <w:szCs w:val="24"/>
        </w:rPr>
        <w:t>ась</w:t>
      </w:r>
      <w:r w:rsidR="005C777C" w:rsidRPr="00370478">
        <w:rPr>
          <w:rFonts w:ascii="Times New Roman" w:hAnsi="Times New Roman" w:cs="Times New Roman"/>
          <w:sz w:val="24"/>
          <w:szCs w:val="24"/>
        </w:rPr>
        <w:t xml:space="preserve"> на 1</w:t>
      </w:r>
      <w:r w:rsidR="002E68BC">
        <w:rPr>
          <w:rFonts w:ascii="Times New Roman" w:hAnsi="Times New Roman" w:cs="Times New Roman"/>
          <w:sz w:val="24"/>
          <w:szCs w:val="24"/>
        </w:rPr>
        <w:t>,9</w:t>
      </w:r>
      <w:r w:rsidR="005C777C" w:rsidRPr="00370478">
        <w:rPr>
          <w:rFonts w:ascii="Times New Roman" w:hAnsi="Times New Roman" w:cs="Times New Roman"/>
          <w:sz w:val="24"/>
          <w:szCs w:val="24"/>
        </w:rPr>
        <w:t xml:space="preserve"> п.п</w:t>
      </w:r>
      <w:r w:rsidR="00BC7343" w:rsidRPr="00370478">
        <w:rPr>
          <w:rFonts w:ascii="Times New Roman" w:hAnsi="Times New Roman" w:cs="Times New Roman"/>
          <w:sz w:val="24"/>
          <w:szCs w:val="24"/>
        </w:rPr>
        <w:t>.</w:t>
      </w:r>
      <w:r w:rsidR="005C777C" w:rsidRPr="00370478">
        <w:rPr>
          <w:rFonts w:ascii="Times New Roman" w:hAnsi="Times New Roman" w:cs="Times New Roman"/>
          <w:sz w:val="24"/>
          <w:szCs w:val="24"/>
        </w:rPr>
        <w:t xml:space="preserve"> и составил</w:t>
      </w:r>
      <w:r w:rsidR="00BA43AC">
        <w:rPr>
          <w:rFonts w:ascii="Times New Roman" w:hAnsi="Times New Roman" w:cs="Times New Roman"/>
          <w:sz w:val="24"/>
          <w:szCs w:val="24"/>
        </w:rPr>
        <w:t>а</w:t>
      </w:r>
      <w:r w:rsidR="00BC7343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5C777C" w:rsidRPr="00370478">
        <w:rPr>
          <w:rFonts w:ascii="Times New Roman" w:hAnsi="Times New Roman" w:cs="Times New Roman"/>
          <w:sz w:val="24"/>
          <w:szCs w:val="24"/>
        </w:rPr>
        <w:t>9</w:t>
      </w:r>
      <w:r w:rsidR="002E68BC">
        <w:rPr>
          <w:rFonts w:ascii="Times New Roman" w:hAnsi="Times New Roman" w:cs="Times New Roman"/>
          <w:sz w:val="24"/>
          <w:szCs w:val="24"/>
        </w:rPr>
        <w:t>4,8</w:t>
      </w:r>
      <w:r w:rsidR="005C777C" w:rsidRPr="00370478">
        <w:rPr>
          <w:rFonts w:ascii="Times New Roman" w:hAnsi="Times New Roman" w:cs="Times New Roman"/>
          <w:sz w:val="24"/>
          <w:szCs w:val="24"/>
        </w:rPr>
        <w:t>%.</w:t>
      </w:r>
    </w:p>
    <w:p w:rsidR="001F2FE2" w:rsidRDefault="001F2FE2" w:rsidP="006B7072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B7072" w:rsidRDefault="006B7072" w:rsidP="006B7072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B7072">
        <w:rPr>
          <w:rFonts w:ascii="Times New Roman" w:hAnsi="Times New Roman" w:cs="Times New Roman"/>
          <w:bCs/>
          <w:sz w:val="24"/>
          <w:szCs w:val="24"/>
        </w:rPr>
        <w:t xml:space="preserve">Структура и анализ дебиторской </w:t>
      </w:r>
      <w:r w:rsidR="001310CE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1310CE" w:rsidRPr="006B7072">
        <w:rPr>
          <w:rFonts w:ascii="Times New Roman" w:hAnsi="Times New Roman" w:cs="Times New Roman"/>
          <w:bCs/>
          <w:sz w:val="24"/>
          <w:szCs w:val="24"/>
        </w:rPr>
        <w:t xml:space="preserve">кредиторской </w:t>
      </w:r>
      <w:r w:rsidRPr="006B7072">
        <w:rPr>
          <w:rFonts w:ascii="Times New Roman" w:hAnsi="Times New Roman" w:cs="Times New Roman"/>
          <w:bCs/>
          <w:sz w:val="24"/>
          <w:szCs w:val="24"/>
        </w:rPr>
        <w:t>задолженности</w:t>
      </w:r>
    </w:p>
    <w:bookmarkStart w:id="6" w:name="_MON_1585981949"/>
    <w:bookmarkEnd w:id="6"/>
    <w:p w:rsidR="006B7072" w:rsidRPr="006B7072" w:rsidRDefault="001F2FE2" w:rsidP="006B7072">
      <w:pPr>
        <w:spacing w:after="0" w:line="36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object w:dxaOrig="11060" w:dyaOrig="4410">
          <v:shape id="_x0000_i1031" type="#_x0000_t75" style="width:482.3pt;height:216.45pt" o:ole="">
            <v:imagedata r:id="rId18" o:title=""/>
          </v:shape>
          <o:OLEObject Type="Embed" ProgID="Excel.Sheet.12" ShapeID="_x0000_i1031" DrawAspect="Content" ObjectID="_1682756353" r:id="rId19"/>
        </w:object>
      </w:r>
    </w:p>
    <w:p w:rsidR="006B7072" w:rsidRPr="006B7072" w:rsidRDefault="006B7072" w:rsidP="006B7072">
      <w:pPr>
        <w:spacing w:after="0" w:line="36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>На 31.12.2020 г. дебиторская задолженность увеличилась на 2 430 тыс. руб. или на 9,3% по сравнению с уровнем 2019 г. за счет роста задолженности с поставщиками и покупателями на 11,2%. Просроченная дебиторская задолженность (резерв по сомнительным долгам) увеличилась на 9,2% и составила 70,7% от общей дебиторской задолженности. Резерв по сомнительным долгам вырос на 1 713 тыс. руб. или 9,4%.</w:t>
      </w:r>
    </w:p>
    <w:p w:rsidR="006B7072" w:rsidRPr="006B7072" w:rsidRDefault="006B7072" w:rsidP="00452D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6B7072">
        <w:rPr>
          <w:rFonts w:ascii="Times New Roman" w:hAnsi="Times New Roman" w:cs="Times New Roman"/>
          <w:sz w:val="24"/>
          <w:szCs w:val="24"/>
        </w:rPr>
        <w:t>На 31.12.2020 г. кредиторская задолженность увеличилась по сравнению с аналогичным периодом 2019 года на 1 424 тыс. руб. или на 42,7%, в т.ч. за счет увеличения задолженности с поставщиками и подрядчиками – на 1 430 тыс. руб. или в 2 раза. По налогам в бюджет и внебюджетные фонды задолженность снизилась на 13,0%. Просроченной кредиторской задолженности нет.</w:t>
      </w:r>
    </w:p>
    <w:p w:rsidR="00EC53DE" w:rsidRDefault="006B7072" w:rsidP="00EC53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58F">
        <w:rPr>
          <w:rFonts w:ascii="Times New Roman" w:hAnsi="Times New Roman" w:cs="Times New Roman"/>
          <w:sz w:val="24"/>
          <w:szCs w:val="24"/>
        </w:rPr>
        <w:t>Анализ выполнения плана ФХД предприятия</w:t>
      </w:r>
    </w:p>
    <w:bookmarkStart w:id="7" w:name="_MON_1585999783"/>
    <w:bookmarkEnd w:id="7"/>
    <w:p w:rsidR="006B7072" w:rsidRPr="006B7072" w:rsidRDefault="00452D04" w:rsidP="00D621C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B7072">
        <w:rPr>
          <w:rFonts w:ascii="Times New Roman" w:hAnsi="Times New Roman" w:cs="Times New Roman"/>
          <w:b/>
          <w:bCs/>
          <w:sz w:val="24"/>
          <w:szCs w:val="24"/>
        </w:rPr>
        <w:object w:dxaOrig="10481" w:dyaOrig="6166">
          <v:shape id="_x0000_i1032" type="#_x0000_t75" style="width:474.9pt;height:276.45pt" o:ole="">
            <v:imagedata r:id="rId20" o:title=""/>
          </v:shape>
          <o:OLEObject Type="Embed" ProgID="Excel.Sheet.12" ShapeID="_x0000_i1032" DrawAspect="Content" ObjectID="_1682756354" r:id="rId21"/>
        </w:object>
      </w:r>
    </w:p>
    <w:p w:rsidR="001F2FE2" w:rsidRPr="006B7072" w:rsidRDefault="001F2FE2" w:rsidP="001F2F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 xml:space="preserve">План по выручке выполнен на 101,6%, за 2020 год выручка составила 71 394 тыс. руб. или 105,2% к уровню 2019 г. </w:t>
      </w:r>
    </w:p>
    <w:p w:rsidR="001F2FE2" w:rsidRPr="006B7072" w:rsidRDefault="001F2FE2" w:rsidP="001F2F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lastRenderedPageBreak/>
        <w:t xml:space="preserve">Расходы от реализации составили 66 962 тыс. руб. или 103,5% к плану и 112,1% к уровню 2019 года. Доходы и расходы предприятия увеличились, ввиду роста объема </w:t>
      </w:r>
      <w:r w:rsidR="00BA43AC">
        <w:rPr>
          <w:rFonts w:ascii="Times New Roman" w:hAnsi="Times New Roman" w:cs="Times New Roman"/>
          <w:sz w:val="24"/>
          <w:szCs w:val="24"/>
        </w:rPr>
        <w:t xml:space="preserve">оказания </w:t>
      </w:r>
      <w:r w:rsidRPr="006B7072">
        <w:rPr>
          <w:rFonts w:ascii="Times New Roman" w:hAnsi="Times New Roman" w:cs="Times New Roman"/>
          <w:sz w:val="24"/>
          <w:szCs w:val="24"/>
        </w:rPr>
        <w:t>услуг сторонних организаций на 30,2%.</w:t>
      </w:r>
    </w:p>
    <w:p w:rsidR="001F2FE2" w:rsidRPr="006B7072" w:rsidRDefault="001F2FE2" w:rsidP="001F2F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7072">
        <w:rPr>
          <w:rFonts w:ascii="Times New Roman" w:hAnsi="Times New Roman" w:cs="Times New Roman"/>
          <w:sz w:val="24"/>
          <w:szCs w:val="24"/>
        </w:rPr>
        <w:t xml:space="preserve">Рост прочих доходов к уровню 2019 года увеличился в 2,6 раза, прочих расходов – в 2,1 раза. Значительное увеличение прочих доходов и расходов связано с увеличением сумм по созданию и восстановлению резерва по сомнительным долгам. Сумма созданного резерва составила 20 256 тыс. руб., в т.ч. 19 272 тыс. руб. (95,1%) – население. </w:t>
      </w:r>
    </w:p>
    <w:p w:rsidR="003F158F" w:rsidRPr="006B7072" w:rsidRDefault="003F158F" w:rsidP="003F15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 xml:space="preserve">Экономия </w:t>
      </w:r>
      <w:r w:rsidR="00EC53DE">
        <w:rPr>
          <w:rFonts w:ascii="Times New Roman" w:hAnsi="Times New Roman" w:cs="Times New Roman"/>
          <w:sz w:val="24"/>
          <w:szCs w:val="24"/>
        </w:rPr>
        <w:t xml:space="preserve">затрат </w:t>
      </w:r>
      <w:r w:rsidRPr="006B7072">
        <w:rPr>
          <w:rFonts w:ascii="Times New Roman" w:hAnsi="Times New Roman" w:cs="Times New Roman"/>
          <w:sz w:val="24"/>
          <w:szCs w:val="24"/>
        </w:rPr>
        <w:t>к плану произошла по статьям:</w:t>
      </w:r>
    </w:p>
    <w:p w:rsidR="003F158F" w:rsidRPr="006B7072" w:rsidRDefault="003F158F" w:rsidP="003F158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 xml:space="preserve">- оплата труда -  на 2,3% к плану; </w:t>
      </w:r>
    </w:p>
    <w:p w:rsidR="003F158F" w:rsidRPr="006B7072" w:rsidRDefault="003F158F" w:rsidP="003F158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>- отчисления на социальные нужды – на 3,1% к плану.</w:t>
      </w:r>
    </w:p>
    <w:p w:rsidR="003F158F" w:rsidRPr="006B7072" w:rsidRDefault="003F158F" w:rsidP="003F158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 xml:space="preserve">Перерасход к плану по следующим статьям: </w:t>
      </w:r>
    </w:p>
    <w:p w:rsidR="003F158F" w:rsidRPr="006B7072" w:rsidRDefault="003F158F" w:rsidP="003F158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>- материальные затраты на 10,8% к плану (материалы на остановочные комплексы по муниципальным контрактам в декабре, не были запланированы в плане);</w:t>
      </w:r>
    </w:p>
    <w:p w:rsidR="003F158F" w:rsidRPr="006B7072" w:rsidRDefault="003F158F" w:rsidP="003F158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072">
        <w:rPr>
          <w:rFonts w:ascii="Times New Roman" w:hAnsi="Times New Roman" w:cs="Times New Roman"/>
          <w:i/>
          <w:sz w:val="24"/>
          <w:szCs w:val="24"/>
        </w:rPr>
        <w:t>- услуги сторонних организаций на 10,5% к плану (увеличение объема фактического потребления горячей воды в виду холодных погодных условий и текущий ремонт с учетом уборки снега с крыш в декабре, а также увеличение объемов ремонта кровли и подрядных работ, ремонт козырьков и ремонт полов в холлах, установка оконных блоков в рамках освоения тарифа).</w:t>
      </w:r>
    </w:p>
    <w:p w:rsidR="006B7072" w:rsidRPr="006B7072" w:rsidRDefault="006B7072" w:rsidP="00EC53D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ab/>
        <w:t xml:space="preserve"> Чистая прибыль составила 2 215 тыс. руб., </w:t>
      </w:r>
      <w:r w:rsidRPr="006B70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план по чистой прибыли выполнен на 100,0%, к уровню 2019 года прибыль составила 41,5% (5 339 тыс. руб. в 2019 году). </w:t>
      </w:r>
    </w:p>
    <w:p w:rsidR="006B7072" w:rsidRPr="006B7072" w:rsidRDefault="006B7072" w:rsidP="003F15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 xml:space="preserve">За счет восстановления резерва по сомнительным долгам и соответственно роста прибыли, общая рентабельность от реализации работ, услуг предприятия составила 3,1%, при плановом уровне рентабельности 3,15% и при уровне рентабельности в 2019 году 7,87%. </w:t>
      </w:r>
    </w:p>
    <w:p w:rsidR="006B7072" w:rsidRPr="006B7072" w:rsidRDefault="006B7072" w:rsidP="003F158F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70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Фонд оплаты труда сложился ниже планового на 3,5% за счет среднесписочной численности, которая сложилась ниже плановой на 5,3%. </w:t>
      </w:r>
    </w:p>
    <w:p w:rsidR="006B7072" w:rsidRPr="006B7072" w:rsidRDefault="006B7072" w:rsidP="001F2F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072">
        <w:rPr>
          <w:rFonts w:ascii="Times New Roman" w:hAnsi="Times New Roman" w:cs="Times New Roman"/>
          <w:sz w:val="24"/>
          <w:szCs w:val="24"/>
        </w:rPr>
        <w:t>Среднемесячная заработная плата на 1 работающего сложилась на уровне плановой и составила 28 642 руб., к уровню</w:t>
      </w:r>
      <w:r w:rsidR="001F2FE2">
        <w:rPr>
          <w:rFonts w:ascii="Times New Roman" w:hAnsi="Times New Roman" w:cs="Times New Roman"/>
          <w:sz w:val="24"/>
          <w:szCs w:val="24"/>
        </w:rPr>
        <w:t xml:space="preserve"> 2019 года она выросла на 8,3%</w:t>
      </w:r>
      <w:r w:rsidRPr="006B70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2FE2" w:rsidRPr="006B7072" w:rsidRDefault="001F2FE2" w:rsidP="001F2F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Чистые активы предприятия составили 11 616 тыс. руб. или 134,7% к плану.</w:t>
      </w:r>
    </w:p>
    <w:p w:rsidR="00BC7343" w:rsidRDefault="00BC7343" w:rsidP="00465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73" w:rsidRPr="00370478" w:rsidRDefault="00875A70" w:rsidP="003E2C14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673" w:rsidRPr="00370478">
        <w:rPr>
          <w:rFonts w:ascii="Times New Roman" w:hAnsi="Times New Roman" w:cs="Times New Roman"/>
          <w:b/>
          <w:sz w:val="24"/>
          <w:szCs w:val="24"/>
        </w:rPr>
        <w:t>1.</w:t>
      </w:r>
      <w:r w:rsidR="00211796" w:rsidRPr="00370478">
        <w:rPr>
          <w:rFonts w:ascii="Times New Roman" w:hAnsi="Times New Roman" w:cs="Times New Roman"/>
          <w:b/>
          <w:sz w:val="24"/>
          <w:szCs w:val="24"/>
        </w:rPr>
        <w:t>3</w:t>
      </w:r>
      <w:r w:rsidR="00436673" w:rsidRPr="003704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312B" w:rsidRPr="00370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673" w:rsidRPr="00370478">
        <w:rPr>
          <w:rFonts w:ascii="Times New Roman" w:hAnsi="Times New Roman" w:cs="Times New Roman"/>
          <w:b/>
          <w:sz w:val="24"/>
          <w:szCs w:val="24"/>
        </w:rPr>
        <w:t xml:space="preserve">Принятые решения по перечислению </w:t>
      </w:r>
      <w:r w:rsidR="00436673" w:rsidRPr="00370478">
        <w:rPr>
          <w:rFonts w:ascii="Times New Roman" w:hAnsi="Times New Roman" w:cs="Times New Roman"/>
          <w:b/>
          <w:bCs/>
          <w:iCs/>
          <w:sz w:val="24"/>
          <w:szCs w:val="24"/>
        </w:rPr>
        <w:t>части чистой прибыли</w:t>
      </w:r>
      <w:r w:rsidR="00500C3E" w:rsidRPr="0037047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 разрезе отдельного предприятия за отчетный год (с указанием суммы перечисленной части чистой прибыли)</w:t>
      </w:r>
    </w:p>
    <w:p w:rsidR="003E2C14" w:rsidRPr="00370478" w:rsidRDefault="003E2C14" w:rsidP="00204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00C3E" w:rsidRPr="00370478" w:rsidRDefault="00500C3E" w:rsidP="00585BB6">
      <w:pPr>
        <w:pStyle w:val="a6"/>
        <w:tabs>
          <w:tab w:val="left" w:pos="709"/>
          <w:tab w:val="left" w:pos="354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</w:t>
      </w:r>
      <w:r w:rsidR="00FF61FE" w:rsidRPr="00370478">
        <w:rPr>
          <w:rFonts w:ascii="Times New Roman" w:hAnsi="Times New Roman" w:cs="Times New Roman"/>
          <w:sz w:val="24"/>
          <w:szCs w:val="24"/>
        </w:rPr>
        <w:t>от 2</w:t>
      </w:r>
      <w:r w:rsidR="00AB391E" w:rsidRPr="00370478">
        <w:rPr>
          <w:rFonts w:ascii="Times New Roman" w:hAnsi="Times New Roman" w:cs="Times New Roman"/>
          <w:sz w:val="24"/>
          <w:szCs w:val="24"/>
        </w:rPr>
        <w:t>9</w:t>
      </w:r>
      <w:r w:rsidR="00FF61FE" w:rsidRPr="00370478">
        <w:rPr>
          <w:rFonts w:ascii="Times New Roman" w:hAnsi="Times New Roman" w:cs="Times New Roman"/>
          <w:sz w:val="24"/>
          <w:szCs w:val="24"/>
        </w:rPr>
        <w:t>.0</w:t>
      </w:r>
      <w:r w:rsidR="00914487">
        <w:rPr>
          <w:rFonts w:ascii="Times New Roman" w:hAnsi="Times New Roman" w:cs="Times New Roman"/>
          <w:sz w:val="24"/>
          <w:szCs w:val="24"/>
        </w:rPr>
        <w:t>5.2020</w:t>
      </w:r>
      <w:r w:rsidR="00FF61FE" w:rsidRPr="00370478">
        <w:rPr>
          <w:rFonts w:ascii="Times New Roman" w:hAnsi="Times New Roman" w:cs="Times New Roman"/>
          <w:sz w:val="24"/>
          <w:szCs w:val="24"/>
        </w:rPr>
        <w:t xml:space="preserve"> № 5</w:t>
      </w:r>
      <w:r w:rsidR="00914487">
        <w:rPr>
          <w:rFonts w:ascii="Times New Roman" w:hAnsi="Times New Roman" w:cs="Times New Roman"/>
          <w:sz w:val="24"/>
          <w:szCs w:val="24"/>
        </w:rPr>
        <w:t>77</w:t>
      </w:r>
      <w:r w:rsidR="00FF61FE" w:rsidRPr="00370478">
        <w:rPr>
          <w:rFonts w:ascii="Times New Roman" w:hAnsi="Times New Roman" w:cs="Times New Roman"/>
          <w:sz w:val="24"/>
          <w:szCs w:val="24"/>
        </w:rPr>
        <w:t xml:space="preserve"> «</w:t>
      </w:r>
      <w:r w:rsidR="00FF61FE" w:rsidRPr="00370478">
        <w:rPr>
          <w:rFonts w:ascii="Times New Roman" w:eastAsia="Calibri" w:hAnsi="Times New Roman" w:cs="Times New Roman"/>
          <w:sz w:val="24"/>
          <w:szCs w:val="24"/>
        </w:rPr>
        <w:t>О перечислении муниципальными унитарными предприятиями в бюджет муниципального образования «Город Кирово-Чепецк» Кировской области части прибыли, остающейся в их распоряжении после уплаты налогов и иных обязательных платежей за 201</w:t>
      </w:r>
      <w:r w:rsidR="00914487">
        <w:rPr>
          <w:rFonts w:ascii="Times New Roman" w:eastAsia="Calibri" w:hAnsi="Times New Roman" w:cs="Times New Roman"/>
          <w:sz w:val="24"/>
          <w:szCs w:val="24"/>
        </w:rPr>
        <w:t>9</w:t>
      </w:r>
      <w:r w:rsidR="00FF61FE" w:rsidRPr="0037047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FF61FE" w:rsidRPr="00370478">
        <w:rPr>
          <w:rFonts w:ascii="Times New Roman" w:hAnsi="Times New Roman" w:cs="Times New Roman"/>
          <w:sz w:val="24"/>
          <w:szCs w:val="24"/>
        </w:rPr>
        <w:t xml:space="preserve">» </w:t>
      </w:r>
      <w:r w:rsidRPr="00370478">
        <w:rPr>
          <w:rFonts w:ascii="Times New Roman" w:hAnsi="Times New Roman" w:cs="Times New Roman"/>
          <w:sz w:val="24"/>
          <w:szCs w:val="24"/>
        </w:rPr>
        <w:t xml:space="preserve">до 1 июля </w:t>
      </w:r>
      <w:r w:rsidR="00FF61FE" w:rsidRPr="00370478">
        <w:rPr>
          <w:rFonts w:ascii="Times New Roman" w:hAnsi="Times New Roman" w:cs="Times New Roman"/>
          <w:sz w:val="24"/>
          <w:szCs w:val="24"/>
        </w:rPr>
        <w:t xml:space="preserve">текущего года </w:t>
      </w:r>
      <w:r w:rsidRPr="00370478">
        <w:rPr>
          <w:rFonts w:ascii="Times New Roman" w:hAnsi="Times New Roman" w:cs="Times New Roman"/>
          <w:sz w:val="24"/>
          <w:szCs w:val="24"/>
        </w:rPr>
        <w:t>перечисл</w:t>
      </w:r>
      <w:r w:rsidR="00FF61FE" w:rsidRPr="00370478">
        <w:rPr>
          <w:rFonts w:ascii="Times New Roman" w:hAnsi="Times New Roman" w:cs="Times New Roman"/>
          <w:sz w:val="24"/>
          <w:szCs w:val="24"/>
        </w:rPr>
        <w:t>ена</w:t>
      </w:r>
      <w:r w:rsidRPr="00370478">
        <w:rPr>
          <w:rFonts w:ascii="Times New Roman" w:hAnsi="Times New Roman" w:cs="Times New Roman"/>
          <w:sz w:val="24"/>
          <w:szCs w:val="24"/>
        </w:rPr>
        <w:t xml:space="preserve"> прибыл</w:t>
      </w:r>
      <w:r w:rsidR="00914487">
        <w:rPr>
          <w:rFonts w:ascii="Times New Roman" w:hAnsi="Times New Roman" w:cs="Times New Roman"/>
          <w:sz w:val="24"/>
          <w:szCs w:val="24"/>
        </w:rPr>
        <w:t>ь</w:t>
      </w:r>
      <w:r w:rsidRPr="00370478">
        <w:rPr>
          <w:rFonts w:ascii="Times New Roman" w:hAnsi="Times New Roman" w:cs="Times New Roman"/>
          <w:sz w:val="24"/>
          <w:szCs w:val="24"/>
        </w:rPr>
        <w:t xml:space="preserve"> в размере 20%, учитывая расходы на ППМИ за отчетный период. </w:t>
      </w:r>
    </w:p>
    <w:p w:rsidR="00914487" w:rsidRDefault="00914487" w:rsidP="00814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ab/>
        <w:t xml:space="preserve"> </w:t>
      </w:r>
      <w:r w:rsidRPr="0081437E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решением Кирово-Чепецкой городской Думы </w:t>
      </w:r>
      <w:r w:rsidR="0081437E">
        <w:rPr>
          <w:rFonts w:ascii="Times New Roman" w:eastAsia="Calibri" w:hAnsi="Times New Roman" w:cs="Times New Roman"/>
          <w:sz w:val="24"/>
          <w:szCs w:val="24"/>
        </w:rPr>
        <w:t>«</w:t>
      </w:r>
      <w:r w:rsidR="0081437E" w:rsidRPr="0081437E">
        <w:rPr>
          <w:rFonts w:ascii="Times New Roman" w:eastAsia="Calibri" w:hAnsi="Times New Roman" w:cs="Times New Roman"/>
          <w:sz w:val="24"/>
          <w:szCs w:val="24"/>
        </w:rPr>
        <w:t xml:space="preserve">О внесении и утверждении изменений в Порядок перечисления муниципальными унитарными предприятиями </w:t>
      </w:r>
      <w:r w:rsidR="0081437E" w:rsidRPr="0081437E">
        <w:rPr>
          <w:rFonts w:ascii="Times New Roman" w:eastAsia="Calibri" w:hAnsi="Times New Roman" w:cs="Times New Roman"/>
          <w:sz w:val="24"/>
          <w:szCs w:val="24"/>
        </w:rPr>
        <w:lastRenderedPageBreak/>
        <w:t>в бюджет муниципального образования «Город Кирово-Чепецк» Кировской области части прибыли, остающейся в их распоряжении после уплаты налогов и иных обязательных платежей</w:t>
      </w:r>
      <w:r w:rsidR="0081437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1437E">
        <w:rPr>
          <w:rFonts w:ascii="Times New Roman" w:eastAsia="Calibri" w:hAnsi="Times New Roman" w:cs="Times New Roman"/>
          <w:sz w:val="24"/>
          <w:szCs w:val="24"/>
        </w:rPr>
        <w:t>от</w:t>
      </w:r>
      <w:r w:rsidR="0081437E">
        <w:rPr>
          <w:rFonts w:ascii="Times New Roman" w:eastAsia="Calibri" w:hAnsi="Times New Roman" w:cs="Times New Roman"/>
          <w:sz w:val="24"/>
          <w:szCs w:val="24"/>
        </w:rPr>
        <w:t xml:space="preserve"> 26.08.2020 № 8/31, начиная с 2020 года отчисления от прибыли в бюджет муниципального образования составляют 50%. </w:t>
      </w:r>
    </w:p>
    <w:tbl>
      <w:tblPr>
        <w:tblW w:w="8784" w:type="dxa"/>
        <w:jc w:val="center"/>
        <w:tblLook w:val="04A0"/>
      </w:tblPr>
      <w:tblGrid>
        <w:gridCol w:w="4106"/>
        <w:gridCol w:w="1369"/>
        <w:gridCol w:w="1342"/>
        <w:gridCol w:w="1967"/>
      </w:tblGrid>
      <w:tr w:rsidR="0081437E" w:rsidRPr="0081437E" w:rsidTr="000446F8">
        <w:trPr>
          <w:trHeight w:val="765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2019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 </w:t>
            </w: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(20% прибыли)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асчет за 2020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 </w:t>
            </w: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(50% прибыли)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Отклонения к 2019 году (рост +, снижение -)</w:t>
            </w:r>
          </w:p>
        </w:tc>
      </w:tr>
      <w:tr w:rsidR="0081437E" w:rsidRPr="0081437E" w:rsidTr="000446F8">
        <w:trPr>
          <w:trHeight w:val="597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0446F8" w:rsidP="00814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Перечислено</w:t>
            </w:r>
            <w:r w:rsidR="0081437E" w:rsidRPr="00814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 бюджет муниципального образования, тыс. руб.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1E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1E3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 w:rsidRPr="00814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1E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+</w:t>
            </w:r>
            <w:r w:rsidR="001E3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  <w:r w:rsidRPr="00814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81437E" w:rsidRPr="0081437E" w:rsidTr="000446F8">
        <w:trPr>
          <w:trHeight w:val="31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7E" w:rsidRPr="0081437E" w:rsidRDefault="0081437E" w:rsidP="00814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«Водоканал»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</w:tr>
      <w:tr w:rsidR="0081437E" w:rsidRPr="0081437E" w:rsidTr="000446F8">
        <w:trPr>
          <w:trHeight w:val="31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7E" w:rsidRPr="0081437E" w:rsidRDefault="0081437E" w:rsidP="00814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«ВКХ»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81437E" w:rsidRPr="0081437E" w:rsidTr="000446F8">
        <w:trPr>
          <w:trHeight w:val="31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«ЖЭУ № 6»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</w:t>
            </w:r>
          </w:p>
        </w:tc>
      </w:tr>
      <w:tr w:rsidR="0081437E" w:rsidRPr="0081437E" w:rsidTr="000446F8">
        <w:trPr>
          <w:trHeight w:val="31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«ГУЖЭК № 6»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81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1E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E3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37E" w:rsidRPr="0081437E" w:rsidRDefault="0081437E" w:rsidP="001E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 w:rsidR="001E3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814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:rsidR="00914487" w:rsidRDefault="00914487" w:rsidP="00814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8"/>
        </w:rPr>
      </w:pPr>
    </w:p>
    <w:p w:rsidR="00204C49" w:rsidRPr="00370478" w:rsidRDefault="00204C49" w:rsidP="00204C49">
      <w:pPr>
        <w:pStyle w:val="a6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1.</w:t>
      </w:r>
      <w:r w:rsidR="00211796" w:rsidRPr="00370478">
        <w:rPr>
          <w:rFonts w:ascii="Times New Roman" w:hAnsi="Times New Roman" w:cs="Times New Roman"/>
          <w:b/>
          <w:sz w:val="24"/>
          <w:szCs w:val="24"/>
        </w:rPr>
        <w:t>4</w:t>
      </w:r>
      <w:r w:rsidRPr="00370478">
        <w:rPr>
          <w:rFonts w:ascii="Times New Roman" w:hAnsi="Times New Roman" w:cs="Times New Roman"/>
          <w:b/>
          <w:sz w:val="24"/>
          <w:szCs w:val="24"/>
        </w:rPr>
        <w:t>. Результаты финансово-хозяйственной деятельности, динамика рентабельности по чистой прибыли и уровня долговой нагрузки, включая ретроспективную динамику и анализ, показатели достаточности собственных средств</w:t>
      </w:r>
    </w:p>
    <w:p w:rsidR="00EC31F2" w:rsidRDefault="00EC31F2" w:rsidP="000A081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3DE" w:rsidRDefault="00EC53DE" w:rsidP="000A081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816" w:rsidRDefault="000A0816" w:rsidP="000A081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МУП «Водоканал»</w:t>
      </w:r>
    </w:p>
    <w:p w:rsidR="00DA7036" w:rsidRDefault="00DA7036" w:rsidP="000A081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1F2" w:rsidRDefault="007F1236" w:rsidP="0062427D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</w:t>
      </w:r>
      <w:r w:rsidR="00B51175" w:rsidRPr="00DA7036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B51175">
        <w:rPr>
          <w:rFonts w:ascii="Times New Roman" w:hAnsi="Times New Roman" w:cs="Times New Roman"/>
          <w:sz w:val="24"/>
          <w:szCs w:val="24"/>
        </w:rPr>
        <w:t>о-хозяйственной деятельности</w:t>
      </w:r>
    </w:p>
    <w:bookmarkStart w:id="8" w:name="_MON_1617173289"/>
    <w:bookmarkEnd w:id="8"/>
    <w:p w:rsidR="00DA7036" w:rsidRDefault="00EC31F2" w:rsidP="0062427D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036">
        <w:rPr>
          <w:b/>
          <w:bCs/>
          <w:sz w:val="24"/>
          <w:szCs w:val="24"/>
        </w:rPr>
        <w:object w:dxaOrig="9077" w:dyaOrig="4843">
          <v:shape id="_x0000_i1033" type="#_x0000_t75" style="width:450.45pt;height:255.7pt" o:ole="">
            <v:imagedata r:id="rId22" o:title=""/>
          </v:shape>
          <o:OLEObject Type="Embed" ProgID="Excel.Sheet.12" ShapeID="_x0000_i1033" DrawAspect="Content" ObjectID="_1682756355" r:id="rId23"/>
        </w:object>
      </w:r>
    </w:p>
    <w:p w:rsidR="001F2FE2" w:rsidRDefault="001F2FE2" w:rsidP="00B5117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1175" w:rsidRPr="00DA7036" w:rsidRDefault="00B51175" w:rsidP="00B511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7036">
        <w:rPr>
          <w:rFonts w:ascii="Times New Roman" w:hAnsi="Times New Roman" w:cs="Times New Roman"/>
          <w:bCs/>
          <w:sz w:val="24"/>
          <w:szCs w:val="24"/>
        </w:rPr>
        <w:t xml:space="preserve">В 2020 году уровень доходов по подаче воды снизился по сравнению с 2019 годом (-1,4%). Расходы по водоснабжению увеличились на 3,3% или на 4 266 тыс. руб. По основным видам деятельности </w:t>
      </w:r>
      <w:r w:rsidRPr="00DA7036">
        <w:rPr>
          <w:rFonts w:ascii="Times New Roman" w:hAnsi="Times New Roman" w:cs="Times New Roman"/>
          <w:sz w:val="24"/>
          <w:szCs w:val="24"/>
        </w:rPr>
        <w:t>получен убыток в размере 7 260 тыс. руб. С учетом субсидии прибыль предприятия сложилась в сумме 607 тыс. руб. или 104,3% к уровню 2019 года.</w:t>
      </w:r>
    </w:p>
    <w:p w:rsidR="0062427D" w:rsidRDefault="0062427D" w:rsidP="00B51175">
      <w:pPr>
        <w:pStyle w:val="a6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51175" w:rsidRDefault="00DA7036" w:rsidP="005B6A7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A7036">
        <w:rPr>
          <w:rFonts w:ascii="Times New Roman" w:hAnsi="Times New Roman" w:cs="Times New Roman"/>
          <w:sz w:val="24"/>
          <w:szCs w:val="24"/>
        </w:rPr>
        <w:t>инамика рентабельности</w:t>
      </w:r>
      <w:r>
        <w:rPr>
          <w:rFonts w:ascii="Times New Roman" w:hAnsi="Times New Roman" w:cs="Times New Roman"/>
          <w:sz w:val="24"/>
          <w:szCs w:val="24"/>
        </w:rPr>
        <w:t xml:space="preserve">, уровня долговой нагрузки </w:t>
      </w:r>
    </w:p>
    <w:p w:rsidR="00DA7036" w:rsidRDefault="00DA7036" w:rsidP="005B6A7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A7036">
        <w:rPr>
          <w:rFonts w:ascii="Times New Roman" w:hAnsi="Times New Roman" w:cs="Times New Roman"/>
          <w:sz w:val="24"/>
          <w:szCs w:val="24"/>
        </w:rPr>
        <w:t xml:space="preserve"> достаточности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за 3 года</w:t>
      </w:r>
    </w:p>
    <w:tbl>
      <w:tblPr>
        <w:tblW w:w="9705" w:type="dxa"/>
        <w:tblInd w:w="113" w:type="dxa"/>
        <w:tblLayout w:type="fixed"/>
        <w:tblLook w:val="04A0"/>
      </w:tblPr>
      <w:tblGrid>
        <w:gridCol w:w="3266"/>
        <w:gridCol w:w="936"/>
        <w:gridCol w:w="936"/>
        <w:gridCol w:w="951"/>
        <w:gridCol w:w="852"/>
        <w:gridCol w:w="1063"/>
        <w:gridCol w:w="850"/>
        <w:gridCol w:w="851"/>
      </w:tblGrid>
      <w:tr w:rsidR="0062427D" w:rsidRPr="007F1236" w:rsidTr="0062427D">
        <w:trPr>
          <w:trHeight w:val="600"/>
        </w:trPr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2018 год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2019 год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Отклонение 2019 года от 2018 года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Отклонение 2020 года от 2019 года</w:t>
            </w:r>
          </w:p>
        </w:tc>
      </w:tr>
      <w:tr w:rsidR="0062427D" w:rsidRPr="007F1236" w:rsidTr="0062427D">
        <w:trPr>
          <w:trHeight w:val="243"/>
        </w:trPr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 xml:space="preserve"> +, 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 xml:space="preserve"> +, 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</w:tr>
      <w:tr w:rsidR="0062427D" w:rsidRPr="007F1236" w:rsidTr="0062427D">
        <w:trPr>
          <w:trHeight w:val="477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236" w:rsidRPr="007F1236" w:rsidRDefault="007F1236" w:rsidP="007F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Выручка от реализации работ, услуг, 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116500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127207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10707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9,2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124943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-2264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-1,8</w:t>
            </w:r>
          </w:p>
        </w:tc>
      </w:tr>
      <w:tr w:rsidR="0062427D" w:rsidRPr="007F1236" w:rsidTr="0062427D">
        <w:trPr>
          <w:trHeight w:val="31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236" w:rsidRPr="007F1236" w:rsidRDefault="007F1236" w:rsidP="007F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Чистая прибыль, 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362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582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60,8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4,3</w:t>
            </w:r>
          </w:p>
        </w:tc>
      </w:tr>
      <w:tr w:rsidR="0062427D" w:rsidRPr="007F1236" w:rsidTr="0062427D">
        <w:trPr>
          <w:trHeight w:val="772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236" w:rsidRPr="007F1236" w:rsidRDefault="007F1236" w:rsidP="007F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Рентабельность по чистой прибыли, % </w:t>
            </w: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(чистая прибыль/ выручка*100)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0,31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6,2</w:t>
            </w:r>
          </w:p>
        </w:tc>
      </w:tr>
      <w:tr w:rsidR="0062427D" w:rsidRPr="007F1236" w:rsidTr="0062427D">
        <w:trPr>
          <w:trHeight w:val="532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236" w:rsidRPr="007F1236" w:rsidRDefault="007F1236" w:rsidP="007F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Краткосрочные и долгосрочные кредиты и займы, 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391,3</w:t>
            </w:r>
          </w:p>
        </w:tc>
      </w:tr>
      <w:tr w:rsidR="0062427D" w:rsidRPr="007F1236" w:rsidTr="0062427D">
        <w:trPr>
          <w:trHeight w:val="994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236" w:rsidRPr="007F1236" w:rsidRDefault="007F1236" w:rsidP="00624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Уровень долговой нагрузки, % </w:t>
            </w:r>
            <w:r w:rsidRPr="007F1236">
              <w:rPr>
                <w:rFonts w:ascii="Times New Roman" w:eastAsia="Times New Roman" w:hAnsi="Times New Roman" w:cs="Times New Roman"/>
                <w:color w:val="000000"/>
              </w:rPr>
              <w:t xml:space="preserve">(кредиты и займы / прибыль до </w:t>
            </w:r>
            <w:proofErr w:type="spellStart"/>
            <w:r w:rsidRPr="007F123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proofErr w:type="spellEnd"/>
            <w:r w:rsidRPr="007F123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F1236">
              <w:rPr>
                <w:rFonts w:ascii="Times New Roman" w:eastAsia="Times New Roman" w:hAnsi="Times New Roman" w:cs="Times New Roman"/>
                <w:color w:val="000000"/>
              </w:rPr>
              <w:t>обл</w:t>
            </w:r>
            <w:proofErr w:type="spellEnd"/>
            <w:r w:rsidRPr="007F1236">
              <w:rPr>
                <w:rFonts w:ascii="Times New Roman" w:eastAsia="Times New Roman" w:hAnsi="Times New Roman" w:cs="Times New Roman"/>
                <w:color w:val="000000"/>
              </w:rPr>
              <w:t xml:space="preserve"> + амортизация +</w:t>
            </w:r>
            <w:r w:rsidR="006242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F1236">
              <w:rPr>
                <w:rFonts w:ascii="Times New Roman" w:eastAsia="Times New Roman" w:hAnsi="Times New Roman" w:cs="Times New Roman"/>
                <w:color w:val="000000"/>
              </w:rPr>
              <w:t xml:space="preserve">%уплаченные </w:t>
            </w:r>
            <w:r w:rsidR="006242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- % полученные)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0,75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</w:p>
        </w:tc>
      </w:tr>
      <w:tr w:rsidR="0062427D" w:rsidRPr="007F1236" w:rsidTr="0062427D">
        <w:trPr>
          <w:trHeight w:val="3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236" w:rsidRPr="007F1236" w:rsidRDefault="007F1236" w:rsidP="007F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Собственный капитал, 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80962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85484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85898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0,5</w:t>
            </w:r>
          </w:p>
        </w:tc>
      </w:tr>
      <w:tr w:rsidR="0062427D" w:rsidRPr="007F1236" w:rsidTr="0062427D">
        <w:trPr>
          <w:trHeight w:val="84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236" w:rsidRPr="007F1236" w:rsidRDefault="007F1236" w:rsidP="007F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Рентабельность собственного капитала, (чистая прибыль/ собственный капитал)%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0,45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0,68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52,3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color w:val="000000"/>
              </w:rPr>
              <w:t>0,71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3,8</w:t>
            </w:r>
          </w:p>
        </w:tc>
      </w:tr>
      <w:tr w:rsidR="0062427D" w:rsidRPr="007F1236" w:rsidTr="0062427D">
        <w:trPr>
          <w:trHeight w:val="809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236" w:rsidRPr="007F1236" w:rsidRDefault="007F1236" w:rsidP="007F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Уровень достаточности собственных средств, %</w:t>
            </w:r>
            <w:r w:rsidRPr="007F1236">
              <w:rPr>
                <w:rFonts w:ascii="Times New Roman" w:eastAsia="Times New Roman" w:hAnsi="Times New Roman" w:cs="Times New Roman"/>
                <w:color w:val="000000"/>
              </w:rPr>
              <w:t xml:space="preserve">  (собственные средства/ активы + кредиты и займы)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236" w:rsidRPr="00EF6F41" w:rsidRDefault="00EF6F41" w:rsidP="00EF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511964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236" w:rsidRPr="007F1236" w:rsidRDefault="00511964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7F1236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F123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236" w:rsidRPr="007F1236" w:rsidRDefault="00511964" w:rsidP="007F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1,7</w:t>
            </w:r>
          </w:p>
        </w:tc>
      </w:tr>
    </w:tbl>
    <w:p w:rsidR="004F2E87" w:rsidRDefault="004F2E87" w:rsidP="00B51175">
      <w:pPr>
        <w:pStyle w:val="a6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A0816" w:rsidRPr="00370478" w:rsidRDefault="000A0816" w:rsidP="000A0816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Рентабельность по прибыли в 201</w:t>
      </w:r>
      <w:r w:rsidR="009832AB">
        <w:rPr>
          <w:rFonts w:ascii="Times New Roman" w:hAnsi="Times New Roman" w:cs="Times New Roman"/>
          <w:sz w:val="24"/>
          <w:szCs w:val="24"/>
        </w:rPr>
        <w:t>8-2020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9832AB">
        <w:rPr>
          <w:rFonts w:ascii="Times New Roman" w:hAnsi="Times New Roman" w:cs="Times New Roman"/>
          <w:sz w:val="24"/>
          <w:szCs w:val="24"/>
        </w:rPr>
        <w:t>увеличивается</w:t>
      </w:r>
      <w:r w:rsidRPr="00370478">
        <w:rPr>
          <w:rFonts w:ascii="Times New Roman" w:hAnsi="Times New Roman" w:cs="Times New Roman"/>
          <w:sz w:val="24"/>
          <w:szCs w:val="24"/>
        </w:rPr>
        <w:t xml:space="preserve">, и соответственно составила </w:t>
      </w:r>
      <w:r w:rsidR="009832AB">
        <w:rPr>
          <w:rFonts w:ascii="Times New Roman" w:hAnsi="Times New Roman" w:cs="Times New Roman"/>
          <w:sz w:val="24"/>
          <w:szCs w:val="24"/>
        </w:rPr>
        <w:t>0,31%,</w:t>
      </w:r>
      <w:r w:rsidRPr="00370478">
        <w:rPr>
          <w:rFonts w:ascii="Times New Roman" w:hAnsi="Times New Roman" w:cs="Times New Roman"/>
          <w:sz w:val="24"/>
          <w:szCs w:val="24"/>
        </w:rPr>
        <w:t xml:space="preserve"> 0,46%</w:t>
      </w:r>
      <w:r w:rsidR="009832AB">
        <w:rPr>
          <w:rFonts w:ascii="Times New Roman" w:hAnsi="Times New Roman" w:cs="Times New Roman"/>
          <w:sz w:val="24"/>
          <w:szCs w:val="24"/>
        </w:rPr>
        <w:t xml:space="preserve"> и 0,49%</w:t>
      </w:r>
      <w:r w:rsidRPr="00370478">
        <w:rPr>
          <w:rFonts w:ascii="Times New Roman" w:hAnsi="Times New Roman" w:cs="Times New Roman"/>
          <w:sz w:val="24"/>
          <w:szCs w:val="24"/>
        </w:rPr>
        <w:t xml:space="preserve">. </w:t>
      </w:r>
      <w:r w:rsidR="009832AB">
        <w:rPr>
          <w:rFonts w:ascii="Times New Roman" w:hAnsi="Times New Roman" w:cs="Times New Roman"/>
          <w:sz w:val="24"/>
          <w:szCs w:val="24"/>
        </w:rPr>
        <w:t>Повышение рентабельности обусловлено увеличением прибыльности предприятия</w:t>
      </w:r>
      <w:r w:rsidRPr="003704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0816" w:rsidRDefault="000A0816" w:rsidP="00575118">
      <w:pPr>
        <w:pStyle w:val="a6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Предприятие в 201</w:t>
      </w:r>
      <w:r w:rsidR="00C329B9">
        <w:rPr>
          <w:rFonts w:ascii="Times New Roman" w:hAnsi="Times New Roman" w:cs="Times New Roman"/>
          <w:sz w:val="24"/>
          <w:szCs w:val="24"/>
        </w:rPr>
        <w:t>9</w:t>
      </w:r>
      <w:r w:rsidR="009832AB">
        <w:rPr>
          <w:rFonts w:ascii="Times New Roman" w:hAnsi="Times New Roman" w:cs="Times New Roman"/>
          <w:sz w:val="24"/>
          <w:szCs w:val="24"/>
        </w:rPr>
        <w:t>-2020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годах имело </w:t>
      </w:r>
      <w:r w:rsidR="009832AB">
        <w:rPr>
          <w:rFonts w:ascii="Times New Roman" w:hAnsi="Times New Roman" w:cs="Times New Roman"/>
          <w:sz w:val="24"/>
          <w:szCs w:val="24"/>
        </w:rPr>
        <w:t>отложенные налоговые обязательства</w:t>
      </w:r>
      <w:r w:rsidRPr="00370478">
        <w:rPr>
          <w:rFonts w:ascii="Times New Roman" w:hAnsi="Times New Roman" w:cs="Times New Roman"/>
          <w:sz w:val="24"/>
          <w:szCs w:val="24"/>
        </w:rPr>
        <w:t xml:space="preserve">. </w:t>
      </w:r>
      <w:r w:rsidR="00C329B9" w:rsidRPr="00370478">
        <w:rPr>
          <w:rFonts w:ascii="Times New Roman" w:hAnsi="Times New Roman" w:cs="Times New Roman"/>
          <w:sz w:val="24"/>
          <w:szCs w:val="24"/>
        </w:rPr>
        <w:t xml:space="preserve">В 2018 году у предприятия </w:t>
      </w:r>
      <w:r w:rsidR="00C329B9">
        <w:rPr>
          <w:rFonts w:ascii="Times New Roman" w:hAnsi="Times New Roman" w:cs="Times New Roman"/>
          <w:sz w:val="24"/>
          <w:szCs w:val="24"/>
        </w:rPr>
        <w:t>не было данного показателя</w:t>
      </w:r>
      <w:r w:rsidR="00C329B9" w:rsidRPr="00370478">
        <w:rPr>
          <w:rFonts w:ascii="Times New Roman" w:hAnsi="Times New Roman" w:cs="Times New Roman"/>
          <w:sz w:val="24"/>
          <w:szCs w:val="24"/>
        </w:rPr>
        <w:t>, поэтому уровень долговой нагрузки рав</w:t>
      </w:r>
      <w:r w:rsidR="00C329B9">
        <w:rPr>
          <w:rFonts w:ascii="Times New Roman" w:hAnsi="Times New Roman" w:cs="Times New Roman"/>
          <w:sz w:val="24"/>
          <w:szCs w:val="24"/>
        </w:rPr>
        <w:t>е</w:t>
      </w:r>
      <w:r w:rsidR="00C329B9" w:rsidRPr="00370478">
        <w:rPr>
          <w:rFonts w:ascii="Times New Roman" w:hAnsi="Times New Roman" w:cs="Times New Roman"/>
          <w:sz w:val="24"/>
          <w:szCs w:val="24"/>
        </w:rPr>
        <w:t>н нулю.</w:t>
      </w:r>
      <w:r w:rsidR="00C329B9">
        <w:rPr>
          <w:rFonts w:ascii="Times New Roman" w:hAnsi="Times New Roman" w:cs="Times New Roman"/>
          <w:sz w:val="24"/>
          <w:szCs w:val="24"/>
        </w:rPr>
        <w:t xml:space="preserve"> </w:t>
      </w:r>
      <w:r w:rsidR="00C329B9" w:rsidRPr="00370478">
        <w:rPr>
          <w:rFonts w:ascii="Times New Roman" w:hAnsi="Times New Roman" w:cs="Times New Roman"/>
          <w:sz w:val="24"/>
          <w:szCs w:val="24"/>
        </w:rPr>
        <w:t xml:space="preserve">В зависимости от наличия </w:t>
      </w:r>
      <w:r w:rsidR="00C329B9">
        <w:rPr>
          <w:rFonts w:ascii="Times New Roman" w:hAnsi="Times New Roman" w:cs="Times New Roman"/>
          <w:sz w:val="24"/>
          <w:szCs w:val="24"/>
        </w:rPr>
        <w:t>данного показателя</w:t>
      </w:r>
      <w:r w:rsidR="00C329B9" w:rsidRPr="00370478">
        <w:rPr>
          <w:rFonts w:ascii="Times New Roman" w:hAnsi="Times New Roman" w:cs="Times New Roman"/>
          <w:sz w:val="24"/>
          <w:szCs w:val="24"/>
        </w:rPr>
        <w:t xml:space="preserve"> уровень долговой нагрузки соответственно составил </w:t>
      </w:r>
      <w:r w:rsidR="00C329B9">
        <w:rPr>
          <w:rFonts w:ascii="Times New Roman" w:hAnsi="Times New Roman" w:cs="Times New Roman"/>
          <w:sz w:val="24"/>
          <w:szCs w:val="24"/>
        </w:rPr>
        <w:t>0,75</w:t>
      </w:r>
      <w:r w:rsidR="00C329B9" w:rsidRPr="00370478">
        <w:rPr>
          <w:rFonts w:ascii="Times New Roman" w:hAnsi="Times New Roman" w:cs="Times New Roman"/>
          <w:sz w:val="24"/>
          <w:szCs w:val="24"/>
        </w:rPr>
        <w:t>% - в 201</w:t>
      </w:r>
      <w:r w:rsidR="00C329B9">
        <w:rPr>
          <w:rFonts w:ascii="Times New Roman" w:hAnsi="Times New Roman" w:cs="Times New Roman"/>
          <w:sz w:val="24"/>
          <w:szCs w:val="24"/>
        </w:rPr>
        <w:t>9</w:t>
      </w:r>
      <w:r w:rsidR="00C329B9" w:rsidRPr="00370478">
        <w:rPr>
          <w:rFonts w:ascii="Times New Roman" w:hAnsi="Times New Roman" w:cs="Times New Roman"/>
          <w:sz w:val="24"/>
          <w:szCs w:val="24"/>
        </w:rPr>
        <w:t xml:space="preserve"> году и </w:t>
      </w:r>
      <w:r w:rsidR="00C329B9">
        <w:rPr>
          <w:rFonts w:ascii="Times New Roman" w:hAnsi="Times New Roman" w:cs="Times New Roman"/>
          <w:sz w:val="24"/>
          <w:szCs w:val="24"/>
        </w:rPr>
        <w:t>3,14</w:t>
      </w:r>
      <w:r w:rsidR="00C329B9" w:rsidRPr="00370478">
        <w:rPr>
          <w:rFonts w:ascii="Times New Roman" w:hAnsi="Times New Roman" w:cs="Times New Roman"/>
          <w:sz w:val="24"/>
          <w:szCs w:val="24"/>
        </w:rPr>
        <w:t>% - в 20</w:t>
      </w:r>
      <w:r w:rsidR="00C329B9">
        <w:rPr>
          <w:rFonts w:ascii="Times New Roman" w:hAnsi="Times New Roman" w:cs="Times New Roman"/>
          <w:sz w:val="24"/>
          <w:szCs w:val="24"/>
        </w:rPr>
        <w:t>20</w:t>
      </w:r>
      <w:r w:rsidR="00C329B9" w:rsidRPr="00370478">
        <w:rPr>
          <w:rFonts w:ascii="Times New Roman" w:hAnsi="Times New Roman" w:cs="Times New Roman"/>
          <w:sz w:val="24"/>
          <w:szCs w:val="24"/>
        </w:rPr>
        <w:t xml:space="preserve"> году. </w:t>
      </w:r>
      <w:r w:rsidR="00C329B9">
        <w:rPr>
          <w:rFonts w:ascii="Times New Roman" w:hAnsi="Times New Roman" w:cs="Times New Roman"/>
          <w:sz w:val="24"/>
          <w:szCs w:val="24"/>
        </w:rPr>
        <w:t xml:space="preserve">Уровень долговой нагрузки показывает, что в 2020 году на прибыль и собственные средства ложится 3,14% долгов. </w:t>
      </w:r>
    </w:p>
    <w:p w:rsidR="00575118" w:rsidRPr="00370478" w:rsidRDefault="00575118" w:rsidP="00575118">
      <w:pPr>
        <w:pStyle w:val="a6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70478">
        <w:rPr>
          <w:rFonts w:ascii="Times New Roman" w:hAnsi="Times New Roman" w:cs="Times New Roman"/>
          <w:sz w:val="24"/>
          <w:szCs w:val="24"/>
        </w:rPr>
        <w:t>ровень достаточности собственны</w:t>
      </w:r>
      <w:r w:rsidR="00C329B9">
        <w:rPr>
          <w:rFonts w:ascii="Times New Roman" w:hAnsi="Times New Roman" w:cs="Times New Roman"/>
          <w:sz w:val="24"/>
          <w:szCs w:val="24"/>
        </w:rPr>
        <w:t>х</w:t>
      </w:r>
      <w:r w:rsidRPr="00370478">
        <w:rPr>
          <w:rFonts w:ascii="Times New Roman" w:hAnsi="Times New Roman" w:cs="Times New Roman"/>
          <w:sz w:val="24"/>
          <w:szCs w:val="24"/>
        </w:rPr>
        <w:t xml:space="preserve"> средств рав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70478">
        <w:rPr>
          <w:rFonts w:ascii="Times New Roman" w:hAnsi="Times New Roman" w:cs="Times New Roman"/>
          <w:sz w:val="24"/>
          <w:szCs w:val="24"/>
        </w:rPr>
        <w:t xml:space="preserve">н </w:t>
      </w:r>
      <w:r>
        <w:rPr>
          <w:rFonts w:ascii="Times New Roman" w:hAnsi="Times New Roman" w:cs="Times New Roman"/>
          <w:sz w:val="24"/>
          <w:szCs w:val="24"/>
        </w:rPr>
        <w:t>82,7% и означает, что собственные средства практически полностью могут обеспечить налоговые обязательства.</w:t>
      </w:r>
    </w:p>
    <w:p w:rsidR="000A0816" w:rsidRPr="00370478" w:rsidRDefault="000A0816" w:rsidP="000A081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964" w:rsidRDefault="00511964" w:rsidP="000A081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816" w:rsidRDefault="000A0816" w:rsidP="000A081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МУП «ВКХ»</w:t>
      </w:r>
    </w:p>
    <w:p w:rsidR="00C329B9" w:rsidRDefault="00C329B9" w:rsidP="003F55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29B9" w:rsidRPr="00370478" w:rsidRDefault="00C329B9" w:rsidP="00C329B9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70478">
        <w:rPr>
          <w:rFonts w:ascii="Times New Roman" w:hAnsi="Times New Roman" w:cs="Times New Roman"/>
          <w:sz w:val="24"/>
          <w:szCs w:val="24"/>
        </w:rPr>
        <w:t xml:space="preserve">редприятие работает с прибылью, </w:t>
      </w:r>
      <w:r w:rsidR="001E3E96">
        <w:rPr>
          <w:rFonts w:ascii="Times New Roman" w:hAnsi="Times New Roman" w:cs="Times New Roman"/>
          <w:sz w:val="24"/>
          <w:szCs w:val="24"/>
        </w:rPr>
        <w:t>увелич</w:t>
      </w:r>
      <w:r w:rsidRPr="00370478">
        <w:rPr>
          <w:rFonts w:ascii="Times New Roman" w:hAnsi="Times New Roman" w:cs="Times New Roman"/>
          <w:sz w:val="24"/>
          <w:szCs w:val="24"/>
        </w:rPr>
        <w:t>ивая объем предоставляемых транспортных услуг</w:t>
      </w:r>
      <w:r w:rsidR="001E3E96">
        <w:rPr>
          <w:rFonts w:ascii="Times New Roman" w:hAnsi="Times New Roman" w:cs="Times New Roman"/>
          <w:sz w:val="24"/>
          <w:szCs w:val="24"/>
        </w:rPr>
        <w:t xml:space="preserve"> прочим</w:t>
      </w:r>
      <w:r w:rsidRPr="00370478">
        <w:rPr>
          <w:rFonts w:ascii="Times New Roman" w:hAnsi="Times New Roman" w:cs="Times New Roman"/>
          <w:sz w:val="24"/>
          <w:szCs w:val="24"/>
        </w:rPr>
        <w:t xml:space="preserve"> предприятиям города и населению.</w:t>
      </w:r>
    </w:p>
    <w:p w:rsidR="001F2FE2" w:rsidRDefault="001F2FE2" w:rsidP="003F55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162F" w:rsidRDefault="003F55BA" w:rsidP="003F55BA">
      <w:pPr>
        <w:spacing w:after="0"/>
        <w:jc w:val="center"/>
        <w:rPr>
          <w:b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Результаты</w:t>
      </w:r>
      <w:r w:rsidR="00DC2282" w:rsidRPr="00DA7036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DC2282">
        <w:rPr>
          <w:rFonts w:ascii="Times New Roman" w:hAnsi="Times New Roman" w:cs="Times New Roman"/>
          <w:sz w:val="24"/>
          <w:szCs w:val="24"/>
        </w:rPr>
        <w:t>о-хозяйственной деятельности</w:t>
      </w:r>
      <w:r w:rsidR="00DC2282" w:rsidRPr="00D96B02">
        <w:rPr>
          <w:b/>
          <w:bCs/>
          <w:sz w:val="20"/>
          <w:szCs w:val="20"/>
        </w:rPr>
        <w:t xml:space="preserve"> </w:t>
      </w:r>
    </w:p>
    <w:p w:rsidR="001E162F" w:rsidRDefault="001E162F" w:rsidP="001E162F">
      <w:pPr>
        <w:jc w:val="center"/>
        <w:rPr>
          <w:bCs/>
        </w:rPr>
      </w:pPr>
      <w:r w:rsidRPr="00D96B02">
        <w:rPr>
          <w:b/>
          <w:bCs/>
          <w:sz w:val="20"/>
          <w:szCs w:val="20"/>
        </w:rPr>
        <w:object w:dxaOrig="8967" w:dyaOrig="3671">
          <v:shape id="_x0000_i1034" type="#_x0000_t75" style="width:448.15pt;height:182.3pt" o:ole="">
            <v:imagedata r:id="rId24" o:title=""/>
          </v:shape>
          <o:OLEObject Type="Embed" ProgID="Excel.Sheet.12" ShapeID="_x0000_i1034" DrawAspect="Content" ObjectID="_1682756356" r:id="rId25"/>
        </w:object>
      </w:r>
    </w:p>
    <w:p w:rsidR="001E162F" w:rsidRDefault="001E162F" w:rsidP="003F55BA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162F">
        <w:rPr>
          <w:rFonts w:ascii="Times New Roman" w:hAnsi="Times New Roman" w:cs="Times New Roman"/>
          <w:bCs/>
          <w:sz w:val="24"/>
          <w:szCs w:val="24"/>
        </w:rPr>
        <w:t xml:space="preserve">Доходы предприятия в 2020 году получены в сумме 34 </w:t>
      </w:r>
      <w:r w:rsidR="00086570">
        <w:rPr>
          <w:rFonts w:ascii="Times New Roman" w:hAnsi="Times New Roman" w:cs="Times New Roman"/>
          <w:bCs/>
          <w:sz w:val="24"/>
          <w:szCs w:val="24"/>
        </w:rPr>
        <w:t>095</w:t>
      </w:r>
      <w:r w:rsidRPr="001E162F">
        <w:rPr>
          <w:rFonts w:ascii="Times New Roman" w:hAnsi="Times New Roman" w:cs="Times New Roman"/>
          <w:bCs/>
          <w:sz w:val="24"/>
          <w:szCs w:val="24"/>
        </w:rPr>
        <w:t xml:space="preserve"> тыс. руб.</w:t>
      </w:r>
      <w:r w:rsidR="00086570">
        <w:rPr>
          <w:rFonts w:ascii="Times New Roman" w:hAnsi="Times New Roman" w:cs="Times New Roman"/>
          <w:bCs/>
          <w:sz w:val="24"/>
          <w:szCs w:val="24"/>
        </w:rPr>
        <w:t>,</w:t>
      </w:r>
      <w:r w:rsidRPr="001E16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6570">
        <w:rPr>
          <w:rFonts w:ascii="Times New Roman" w:hAnsi="Times New Roman" w:cs="Times New Roman"/>
          <w:bCs/>
          <w:sz w:val="24"/>
          <w:szCs w:val="24"/>
        </w:rPr>
        <w:t xml:space="preserve">расходы – 33 570 тыс. руб. Рост доходов и расходов </w:t>
      </w:r>
      <w:r w:rsidRPr="001E162F">
        <w:rPr>
          <w:rFonts w:ascii="Times New Roman" w:hAnsi="Times New Roman" w:cs="Times New Roman"/>
          <w:bCs/>
          <w:sz w:val="24"/>
          <w:szCs w:val="24"/>
        </w:rPr>
        <w:t>к уровню 2019 года составил</w:t>
      </w:r>
      <w:r w:rsidR="00086570">
        <w:rPr>
          <w:rFonts w:ascii="Times New Roman" w:hAnsi="Times New Roman" w:cs="Times New Roman"/>
          <w:bCs/>
          <w:sz w:val="24"/>
          <w:szCs w:val="24"/>
        </w:rPr>
        <w:t xml:space="preserve"> 97,1%.</w:t>
      </w:r>
      <w:r w:rsidRPr="001E162F">
        <w:rPr>
          <w:rFonts w:ascii="Times New Roman" w:hAnsi="Times New Roman" w:cs="Times New Roman"/>
          <w:bCs/>
          <w:sz w:val="24"/>
          <w:szCs w:val="24"/>
        </w:rPr>
        <w:t xml:space="preserve"> Внереализационные расходы выше внереализационных доходов за счет проведения благотворительности в сумме 1 млн. руб. и создания резерва по сомнительным долгам в сумме 349 тыс. руб.</w:t>
      </w:r>
      <w:r w:rsidR="003F55BA">
        <w:rPr>
          <w:rFonts w:ascii="Times New Roman" w:hAnsi="Times New Roman" w:cs="Times New Roman"/>
          <w:bCs/>
          <w:sz w:val="24"/>
          <w:szCs w:val="24"/>
        </w:rPr>
        <w:t xml:space="preserve"> Чистая прибыль предприятия составила 525 тыс. руб., ее рост к уровню 2019 года – 1,5%.</w:t>
      </w:r>
    </w:p>
    <w:p w:rsidR="00511964" w:rsidRDefault="00511964" w:rsidP="00594EC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1F2FE2" w:rsidRDefault="001F2FE2" w:rsidP="00594EC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F2E87" w:rsidRDefault="004F2E87" w:rsidP="00594EC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A7036">
        <w:rPr>
          <w:rFonts w:ascii="Times New Roman" w:hAnsi="Times New Roman" w:cs="Times New Roman"/>
          <w:sz w:val="24"/>
          <w:szCs w:val="24"/>
        </w:rPr>
        <w:t>инамика рентабельности</w:t>
      </w:r>
      <w:r>
        <w:rPr>
          <w:rFonts w:ascii="Times New Roman" w:hAnsi="Times New Roman" w:cs="Times New Roman"/>
          <w:sz w:val="24"/>
          <w:szCs w:val="24"/>
        </w:rPr>
        <w:t>, уровня долговой нагрузки</w:t>
      </w:r>
    </w:p>
    <w:p w:rsidR="004F2E87" w:rsidRPr="00DA7036" w:rsidRDefault="004F2E87" w:rsidP="00594EC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A7036">
        <w:rPr>
          <w:rFonts w:ascii="Times New Roman" w:hAnsi="Times New Roman" w:cs="Times New Roman"/>
          <w:sz w:val="24"/>
          <w:szCs w:val="24"/>
        </w:rPr>
        <w:t xml:space="preserve"> достаточности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за 3 года</w:t>
      </w:r>
    </w:p>
    <w:p w:rsidR="00810704" w:rsidRPr="00370478" w:rsidRDefault="00810704" w:rsidP="000A081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4" w:type="dxa"/>
        <w:tblLayout w:type="fixed"/>
        <w:tblLook w:val="04A0"/>
      </w:tblPr>
      <w:tblGrid>
        <w:gridCol w:w="3114"/>
        <w:gridCol w:w="777"/>
        <w:gridCol w:w="792"/>
        <w:gridCol w:w="1002"/>
        <w:gridCol w:w="994"/>
        <w:gridCol w:w="899"/>
        <w:gridCol w:w="1084"/>
        <w:gridCol w:w="992"/>
      </w:tblGrid>
      <w:tr w:rsidR="00594EC6" w:rsidRPr="000705FB" w:rsidTr="00594EC6">
        <w:trPr>
          <w:trHeight w:val="141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Абсолютное отклонение 2019 года от 2018 года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Относи-тельное отклонение 2019 г. от 2018 г., % 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Абсолютное отклонение 2020 года от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Относи-тельное отклонение 2020 г. от 2019 г., %</w:t>
            </w:r>
          </w:p>
        </w:tc>
      </w:tr>
      <w:tr w:rsidR="00594EC6" w:rsidRPr="000705FB" w:rsidTr="00594EC6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Выручка от реализации работ, услуг, тыс. руб.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30687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34965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4278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-5,8</w:t>
            </w:r>
          </w:p>
        </w:tc>
      </w:tr>
      <w:tr w:rsidR="00594EC6" w:rsidRPr="000705FB" w:rsidTr="00594EC6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Затраты на выполнение работ, услуг, тыс. руб.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31050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5,8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0,4</w:t>
            </w:r>
          </w:p>
        </w:tc>
      </w:tr>
      <w:tr w:rsidR="00594EC6" w:rsidRPr="000705FB" w:rsidTr="00594EC6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Чистая прибыль, тыс. руб.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-313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-37,7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1,5</w:t>
            </w:r>
          </w:p>
        </w:tc>
      </w:tr>
      <w:tr w:rsidR="00594EC6" w:rsidRPr="000705FB" w:rsidTr="00594EC6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Рентабельность по чистой прибыли, % </w:t>
            </w: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(чистая прибыль/ выручка*100)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-1,23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94EC6" w:rsidRPr="000705FB" w:rsidTr="00594EC6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Краткосрочные и долгосрочные кредиты и займы, тыс. руб.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-1985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594EC6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  <w:r w:rsidR="000705FB"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94EC6" w:rsidRPr="000705FB" w:rsidTr="00594EC6">
        <w:trPr>
          <w:trHeight w:val="10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Уровень долговой нагрузки, % </w:t>
            </w: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(кредиты и займы/(прибыль до налогообложения + амортизация + проценты по кредитам)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61,7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="00594E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594EC6" w:rsidRPr="000705FB" w:rsidTr="00594EC6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Собственный капитал, тыс. руб.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11796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12039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12461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3,5</w:t>
            </w:r>
          </w:p>
        </w:tc>
      </w:tr>
      <w:tr w:rsidR="00594EC6" w:rsidRPr="000705FB" w:rsidTr="00594EC6">
        <w:trPr>
          <w:trHeight w:val="76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Рентабельность собственного капитала, (чистая прибыль/ собственный капитал)%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-39,0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-1,9</w:t>
            </w:r>
          </w:p>
        </w:tc>
      </w:tr>
      <w:tr w:rsidR="00594EC6" w:rsidRPr="000705FB" w:rsidTr="00594EC6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Активы предприятия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16145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17837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1692,0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-1131,0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-6,3</w:t>
            </w:r>
          </w:p>
        </w:tc>
      </w:tr>
      <w:tr w:rsidR="00594EC6" w:rsidRPr="000705FB" w:rsidTr="00594EC6">
        <w:trPr>
          <w:trHeight w:val="76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FB" w:rsidRPr="000705FB" w:rsidRDefault="000705FB" w:rsidP="0007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достаточности собственных средств, %</w:t>
            </w:r>
            <w:r w:rsidRPr="00070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(собственные средства/ активы + кредиты и займы)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-9,7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5FB" w:rsidRPr="000705FB" w:rsidRDefault="000705FB" w:rsidP="0007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705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22,8</w:t>
            </w:r>
          </w:p>
        </w:tc>
      </w:tr>
    </w:tbl>
    <w:p w:rsidR="001F2FE2" w:rsidRDefault="001F2FE2" w:rsidP="000A0816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0816" w:rsidRPr="00370478" w:rsidRDefault="000A0816" w:rsidP="000A0816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lastRenderedPageBreak/>
        <w:t xml:space="preserve">Из таблицы </w:t>
      </w:r>
      <w:r w:rsidR="003F55BA">
        <w:rPr>
          <w:rFonts w:ascii="Times New Roman" w:hAnsi="Times New Roman" w:cs="Times New Roman"/>
          <w:sz w:val="24"/>
          <w:szCs w:val="24"/>
        </w:rPr>
        <w:t>следует</w:t>
      </w:r>
      <w:r w:rsidRPr="00370478">
        <w:rPr>
          <w:rFonts w:ascii="Times New Roman" w:hAnsi="Times New Roman" w:cs="Times New Roman"/>
          <w:sz w:val="24"/>
          <w:szCs w:val="24"/>
        </w:rPr>
        <w:t>, что рентабельность по чистой прибыли МУП «ВКХ» в 201</w:t>
      </w:r>
      <w:r w:rsidR="00594EC6">
        <w:rPr>
          <w:rFonts w:ascii="Times New Roman" w:hAnsi="Times New Roman" w:cs="Times New Roman"/>
          <w:sz w:val="24"/>
          <w:szCs w:val="24"/>
        </w:rPr>
        <w:t>8</w:t>
      </w:r>
      <w:r w:rsidRPr="00370478">
        <w:rPr>
          <w:rFonts w:ascii="Times New Roman" w:hAnsi="Times New Roman" w:cs="Times New Roman"/>
          <w:sz w:val="24"/>
          <w:szCs w:val="24"/>
        </w:rPr>
        <w:t>-20</w:t>
      </w:r>
      <w:r w:rsidR="00594EC6">
        <w:rPr>
          <w:rFonts w:ascii="Times New Roman" w:hAnsi="Times New Roman" w:cs="Times New Roman"/>
          <w:sz w:val="24"/>
          <w:szCs w:val="24"/>
        </w:rPr>
        <w:t>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годах соответственно составила 2,70%</w:t>
      </w:r>
      <w:r w:rsidR="00594EC6">
        <w:rPr>
          <w:rFonts w:ascii="Times New Roman" w:hAnsi="Times New Roman" w:cs="Times New Roman"/>
          <w:sz w:val="24"/>
          <w:szCs w:val="24"/>
        </w:rPr>
        <w:t>,</w:t>
      </w:r>
      <w:r w:rsidRPr="00370478">
        <w:rPr>
          <w:rFonts w:ascii="Times New Roman" w:hAnsi="Times New Roman" w:cs="Times New Roman"/>
          <w:sz w:val="24"/>
          <w:szCs w:val="24"/>
        </w:rPr>
        <w:t xml:space="preserve"> 1,48%</w:t>
      </w:r>
      <w:r w:rsidR="00594EC6">
        <w:rPr>
          <w:rFonts w:ascii="Times New Roman" w:hAnsi="Times New Roman" w:cs="Times New Roman"/>
          <w:sz w:val="24"/>
          <w:szCs w:val="24"/>
        </w:rPr>
        <w:t>, 1,59%.</w:t>
      </w:r>
      <w:r w:rsidRPr="00370478">
        <w:rPr>
          <w:rFonts w:ascii="Times New Roman" w:hAnsi="Times New Roman" w:cs="Times New Roman"/>
          <w:sz w:val="24"/>
          <w:szCs w:val="24"/>
        </w:rPr>
        <w:t xml:space="preserve"> В 2019 году прибыль и, следовательно, рентабельность снизилась за счет увеличения налогов, начисляемых на оплату труда (+1669 тыс. руб.) в связи с окончанием льготного периода налогообложения для малых предприятий и увеличения амортизации (+289 тыс. руб.) в связи с принятием на баланс техники вместе с автобазой с 1.04.2018 года, следовательно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70478">
        <w:rPr>
          <w:rFonts w:ascii="Times New Roman" w:hAnsi="Times New Roman" w:cs="Times New Roman"/>
          <w:sz w:val="24"/>
          <w:szCs w:val="24"/>
        </w:rPr>
        <w:t xml:space="preserve"> за 1 квартал 2018 года амортизация не начислялась. </w:t>
      </w:r>
      <w:r w:rsidR="00594EC6">
        <w:rPr>
          <w:rFonts w:ascii="Times New Roman" w:hAnsi="Times New Roman" w:cs="Times New Roman"/>
          <w:sz w:val="24"/>
          <w:szCs w:val="24"/>
        </w:rPr>
        <w:t>В 2020 году рентабельность увеличилась</w:t>
      </w:r>
      <w:r w:rsidR="00086570">
        <w:rPr>
          <w:rFonts w:ascii="Times New Roman" w:hAnsi="Times New Roman" w:cs="Times New Roman"/>
          <w:sz w:val="24"/>
          <w:szCs w:val="24"/>
        </w:rPr>
        <w:t xml:space="preserve"> </w:t>
      </w:r>
      <w:r w:rsidR="00C329B9">
        <w:rPr>
          <w:rFonts w:ascii="Times New Roman" w:hAnsi="Times New Roman" w:cs="Times New Roman"/>
          <w:sz w:val="24"/>
          <w:szCs w:val="24"/>
        </w:rPr>
        <w:t xml:space="preserve">на 0,11 п.п. </w:t>
      </w:r>
      <w:r w:rsidR="00086570">
        <w:rPr>
          <w:rFonts w:ascii="Times New Roman" w:hAnsi="Times New Roman" w:cs="Times New Roman"/>
          <w:sz w:val="24"/>
          <w:szCs w:val="24"/>
        </w:rPr>
        <w:t>за счет роста прибыли предприятия на 1,5%.</w:t>
      </w:r>
    </w:p>
    <w:p w:rsidR="00594EC6" w:rsidRDefault="000A0816" w:rsidP="000A0816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В связи с тем, что предприятие приобрело 3 единицы техники в лизинг в 2018 году, уровень долговой нагрузки </w:t>
      </w:r>
      <w:r w:rsidR="00594EC6">
        <w:rPr>
          <w:rFonts w:ascii="Times New Roman" w:hAnsi="Times New Roman" w:cs="Times New Roman"/>
          <w:sz w:val="24"/>
          <w:szCs w:val="24"/>
        </w:rPr>
        <w:t>в 2018 и 2019 годах</w:t>
      </w:r>
      <w:r w:rsidRPr="00370478">
        <w:rPr>
          <w:rFonts w:ascii="Times New Roman" w:hAnsi="Times New Roman" w:cs="Times New Roman"/>
          <w:sz w:val="24"/>
          <w:szCs w:val="24"/>
        </w:rPr>
        <w:t xml:space="preserve"> составил 61,7% и 94,4%. </w:t>
      </w:r>
      <w:r w:rsidR="00594EC6">
        <w:rPr>
          <w:rFonts w:ascii="Times New Roman" w:hAnsi="Times New Roman" w:cs="Times New Roman"/>
          <w:sz w:val="24"/>
          <w:szCs w:val="24"/>
        </w:rPr>
        <w:t>В 2020 году отложенных обязательств нет, поэтому уровень долговой нагрузки равен нулю.</w:t>
      </w:r>
    </w:p>
    <w:p w:rsidR="000A0816" w:rsidRDefault="000A0816" w:rsidP="000A0816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Уровень достаточности собственны</w:t>
      </w:r>
      <w:r w:rsidR="00511964">
        <w:rPr>
          <w:rFonts w:ascii="Times New Roman" w:hAnsi="Times New Roman" w:cs="Times New Roman"/>
          <w:sz w:val="24"/>
          <w:szCs w:val="24"/>
        </w:rPr>
        <w:t>х</w:t>
      </w:r>
      <w:r w:rsidRPr="00370478">
        <w:rPr>
          <w:rFonts w:ascii="Times New Roman" w:hAnsi="Times New Roman" w:cs="Times New Roman"/>
          <w:sz w:val="24"/>
          <w:szCs w:val="24"/>
        </w:rPr>
        <w:t xml:space="preserve"> средств в 2018 и 2019 годах составил 67,2% и 60,7%.</w:t>
      </w:r>
      <w:r w:rsidR="00594EC6">
        <w:rPr>
          <w:rFonts w:ascii="Times New Roman" w:hAnsi="Times New Roman" w:cs="Times New Roman"/>
          <w:sz w:val="24"/>
          <w:szCs w:val="24"/>
        </w:rPr>
        <w:t xml:space="preserve"> В 2020 году </w:t>
      </w:r>
      <w:r w:rsidR="00511964">
        <w:rPr>
          <w:rFonts w:ascii="Times New Roman" w:hAnsi="Times New Roman" w:cs="Times New Roman"/>
          <w:sz w:val="24"/>
          <w:szCs w:val="24"/>
        </w:rPr>
        <w:t>показатель</w:t>
      </w:r>
      <w:r w:rsidR="0013688D">
        <w:rPr>
          <w:rFonts w:ascii="Times New Roman" w:hAnsi="Times New Roman" w:cs="Times New Roman"/>
          <w:sz w:val="24"/>
          <w:szCs w:val="24"/>
        </w:rPr>
        <w:t xml:space="preserve"> увеличился и составил 74,6% в связи отсутствием кредитов и </w:t>
      </w:r>
      <w:r w:rsidR="00086570">
        <w:rPr>
          <w:rFonts w:ascii="Times New Roman" w:hAnsi="Times New Roman" w:cs="Times New Roman"/>
          <w:sz w:val="24"/>
          <w:szCs w:val="24"/>
        </w:rPr>
        <w:t>отложенных обязательств</w:t>
      </w:r>
      <w:r w:rsidR="0013688D">
        <w:rPr>
          <w:rFonts w:ascii="Times New Roman" w:hAnsi="Times New Roman" w:cs="Times New Roman"/>
          <w:sz w:val="24"/>
          <w:szCs w:val="24"/>
        </w:rPr>
        <w:t>.</w:t>
      </w:r>
      <w:r w:rsidR="00594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570" w:rsidRDefault="00086570" w:rsidP="008107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FE2" w:rsidRDefault="001F2FE2" w:rsidP="000865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FE2" w:rsidRDefault="001F2FE2" w:rsidP="000865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BA" w:rsidRDefault="00B27BBA" w:rsidP="000865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МУП «ЖЭУ № 6»</w:t>
      </w:r>
    </w:p>
    <w:p w:rsidR="00D621CD" w:rsidRDefault="00D621CD" w:rsidP="000865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1CD" w:rsidRDefault="00BE0900" w:rsidP="000865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228E">
        <w:rPr>
          <w:rFonts w:ascii="Times New Roman" w:hAnsi="Times New Roman" w:cs="Times New Roman"/>
          <w:sz w:val="24"/>
          <w:szCs w:val="24"/>
        </w:rPr>
        <w:t>Анализ финансово-хозяйственной деятельности</w:t>
      </w:r>
    </w:p>
    <w:bookmarkStart w:id="9" w:name="_MON_1585036976"/>
    <w:bookmarkEnd w:id="9"/>
    <w:p w:rsidR="00EA228E" w:rsidRPr="00EA228E" w:rsidRDefault="00EA228E" w:rsidP="00EA228E">
      <w:pPr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228E">
        <w:rPr>
          <w:rFonts w:ascii="Times New Roman" w:hAnsi="Times New Roman" w:cs="Times New Roman"/>
          <w:b/>
          <w:bCs/>
          <w:sz w:val="24"/>
          <w:szCs w:val="24"/>
        </w:rPr>
        <w:object w:dxaOrig="9721" w:dyaOrig="3322">
          <v:shape id="_x0000_i1035" type="#_x0000_t75" style="width:465.7pt;height:150.9pt" o:ole="">
            <v:imagedata r:id="rId26" o:title=""/>
          </v:shape>
          <o:OLEObject Type="Embed" ProgID="Excel.Sheet.12" ShapeID="_x0000_i1035" DrawAspect="Content" ObjectID="_1682756357" r:id="rId27"/>
        </w:object>
      </w:r>
    </w:p>
    <w:p w:rsidR="00EA228E" w:rsidRPr="00EA228E" w:rsidRDefault="00EA228E" w:rsidP="0051196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8E">
        <w:rPr>
          <w:rFonts w:ascii="Times New Roman" w:hAnsi="Times New Roman" w:cs="Times New Roman"/>
          <w:bCs/>
          <w:sz w:val="24"/>
          <w:szCs w:val="24"/>
        </w:rPr>
        <w:t xml:space="preserve">Уровень доходов предприятия в 2020 году увеличился на 22,8% в сравнении с 2019 годом за счет роста </w:t>
      </w:r>
      <w:r w:rsidRPr="00EA228E">
        <w:rPr>
          <w:rFonts w:ascii="Times New Roman" w:hAnsi="Times New Roman" w:cs="Times New Roman"/>
          <w:sz w:val="24"/>
          <w:szCs w:val="24"/>
        </w:rPr>
        <w:t xml:space="preserve">услуг сторонних организаций на 73,4%. Восстановление и списание резерва по сомнительным долгам имеет отрицательный результат. </w:t>
      </w:r>
      <w:r w:rsidRPr="00EA228E">
        <w:rPr>
          <w:rFonts w:ascii="Times New Roman" w:hAnsi="Times New Roman" w:cs="Times New Roman"/>
          <w:bCs/>
          <w:sz w:val="24"/>
          <w:szCs w:val="24"/>
        </w:rPr>
        <w:t xml:space="preserve">Размер прибыли увеличился на 25,0% по сравнению с уровнем 2019 года и составил 886 тыс. руб. </w:t>
      </w:r>
    </w:p>
    <w:p w:rsidR="00511964" w:rsidRDefault="00511964" w:rsidP="00BE0900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E0900" w:rsidRDefault="00BE0900" w:rsidP="00BE0900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A7036">
        <w:rPr>
          <w:rFonts w:ascii="Times New Roman" w:hAnsi="Times New Roman" w:cs="Times New Roman"/>
          <w:sz w:val="24"/>
          <w:szCs w:val="24"/>
        </w:rPr>
        <w:t>инамика рентабельности</w:t>
      </w:r>
      <w:r>
        <w:rPr>
          <w:rFonts w:ascii="Times New Roman" w:hAnsi="Times New Roman" w:cs="Times New Roman"/>
          <w:sz w:val="24"/>
          <w:szCs w:val="24"/>
        </w:rPr>
        <w:t xml:space="preserve">, уровня долговой нагрузки </w:t>
      </w:r>
    </w:p>
    <w:p w:rsidR="00BE0900" w:rsidRPr="00DA7036" w:rsidRDefault="00BE0900" w:rsidP="00BE0900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A7036">
        <w:rPr>
          <w:rFonts w:ascii="Times New Roman" w:hAnsi="Times New Roman" w:cs="Times New Roman"/>
          <w:sz w:val="24"/>
          <w:szCs w:val="24"/>
        </w:rPr>
        <w:t xml:space="preserve"> достаточности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за 3 года</w:t>
      </w:r>
    </w:p>
    <w:tbl>
      <w:tblPr>
        <w:tblW w:w="9652" w:type="dxa"/>
        <w:tblInd w:w="95" w:type="dxa"/>
        <w:tblLayout w:type="fixed"/>
        <w:tblLook w:val="04A0"/>
      </w:tblPr>
      <w:tblGrid>
        <w:gridCol w:w="3146"/>
        <w:gridCol w:w="836"/>
        <w:gridCol w:w="851"/>
        <w:gridCol w:w="992"/>
        <w:gridCol w:w="992"/>
        <w:gridCol w:w="851"/>
        <w:gridCol w:w="992"/>
        <w:gridCol w:w="992"/>
      </w:tblGrid>
      <w:tr w:rsidR="00BE0900" w:rsidRPr="00BE0900" w:rsidTr="00BE0900">
        <w:trPr>
          <w:trHeight w:val="1410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Абсолютное отклонение 2019 года от 2018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Относи-тельное отклонение 2019 г. от 2018 г., %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Абсолютное отклонение 2020 года от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Относи-тельное отклонение 2020 г. от 2019 г., %</w:t>
            </w:r>
          </w:p>
        </w:tc>
      </w:tr>
      <w:tr w:rsidR="00BE0900" w:rsidRPr="00BE0900" w:rsidTr="00BE0900">
        <w:trPr>
          <w:trHeight w:val="557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Выручка от реализации работ, услуг, тыс. руб.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26,9</w:t>
            </w:r>
          </w:p>
        </w:tc>
      </w:tr>
      <w:tr w:rsidR="00BE0900" w:rsidRPr="00BE0900" w:rsidTr="00BE0900">
        <w:trPr>
          <w:trHeight w:val="551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Затраты на выполнение работ, услуг, тыс. руб.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</w:t>
            </w:r>
          </w:p>
        </w:tc>
      </w:tr>
      <w:tr w:rsidR="00BE0900" w:rsidRPr="00BE0900" w:rsidTr="00BE0900">
        <w:trPr>
          <w:trHeight w:val="275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Чистая прибыль, тыс. руб.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BE0900" w:rsidRPr="00BE0900" w:rsidTr="00BE0900">
        <w:trPr>
          <w:trHeight w:val="563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Рентабельность по чистой прибыли, % (чистая прибыль/ выручка*100)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-1,5</w:t>
            </w:r>
          </w:p>
        </w:tc>
      </w:tr>
      <w:tr w:rsidR="00BE0900" w:rsidRPr="00BE0900" w:rsidTr="00BE0900">
        <w:trPr>
          <w:trHeight w:val="430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Краткосрочные и долгосрочные кредиты и займы, тыс. руб.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0900" w:rsidRPr="00BE0900" w:rsidTr="00BE0900">
        <w:trPr>
          <w:trHeight w:val="948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долговой нагрузки, % (кредиты и займы/(прибыль до налогообложения + амортизация + проценты по кредитам)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0900" w:rsidRPr="00BE0900" w:rsidTr="00BE0900">
        <w:trPr>
          <w:trHeight w:val="409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Собственный капитал, тыс. руб.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-4,5</w:t>
            </w:r>
          </w:p>
        </w:tc>
      </w:tr>
      <w:tr w:rsidR="00BE0900" w:rsidRPr="00BE0900" w:rsidTr="00BE0900">
        <w:trPr>
          <w:trHeight w:val="415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Рентабельность собственного капитала, (чистая прибыль/ собственный капитал)%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-3,7</w:t>
            </w:r>
          </w:p>
        </w:tc>
      </w:tr>
      <w:tr w:rsidR="00BE0900" w:rsidRPr="00BE0900" w:rsidTr="00BE0900">
        <w:trPr>
          <w:trHeight w:val="283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Активы предприятия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-6,7</w:t>
            </w:r>
          </w:p>
        </w:tc>
      </w:tr>
      <w:tr w:rsidR="00BE0900" w:rsidRPr="00BE0900" w:rsidTr="00BE0900">
        <w:trPr>
          <w:trHeight w:val="698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00" w:rsidRPr="00BE0900" w:rsidRDefault="00BE0900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достаточности собственных средств, %  (собственные средства/ активы + кредиты и займы)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EF6F41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EF6F41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EF6F41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EF6F41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EF6F41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EF6F41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00" w:rsidRPr="00BE0900" w:rsidRDefault="00EF6F41" w:rsidP="00B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</w:tr>
    </w:tbl>
    <w:p w:rsidR="009F5A40" w:rsidRDefault="00B27BBA" w:rsidP="00C329B9">
      <w:pPr>
        <w:pStyle w:val="a6"/>
        <w:spacing w:before="24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Рентабельность по прибыли в 201</w:t>
      </w:r>
      <w:r w:rsidR="009F5A40">
        <w:rPr>
          <w:rFonts w:ascii="Times New Roman" w:hAnsi="Times New Roman" w:cs="Times New Roman"/>
          <w:sz w:val="24"/>
          <w:szCs w:val="24"/>
        </w:rPr>
        <w:t>8</w:t>
      </w:r>
      <w:r w:rsidR="007A22CE" w:rsidRPr="00370478">
        <w:rPr>
          <w:rFonts w:ascii="Times New Roman" w:hAnsi="Times New Roman" w:cs="Times New Roman"/>
          <w:sz w:val="24"/>
          <w:szCs w:val="24"/>
        </w:rPr>
        <w:t xml:space="preserve"> – </w:t>
      </w:r>
      <w:r w:rsidR="009F5A40">
        <w:rPr>
          <w:rFonts w:ascii="Times New Roman" w:hAnsi="Times New Roman" w:cs="Times New Roman"/>
          <w:sz w:val="24"/>
          <w:szCs w:val="24"/>
        </w:rPr>
        <w:t>2020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года</w:t>
      </w:r>
      <w:r w:rsidR="00526ADD" w:rsidRPr="00370478">
        <w:rPr>
          <w:rFonts w:ascii="Times New Roman" w:hAnsi="Times New Roman" w:cs="Times New Roman"/>
          <w:sz w:val="24"/>
          <w:szCs w:val="24"/>
        </w:rPr>
        <w:t>х</w:t>
      </w:r>
      <w:r w:rsidRPr="00370478">
        <w:rPr>
          <w:rFonts w:ascii="Times New Roman" w:hAnsi="Times New Roman" w:cs="Times New Roman"/>
          <w:sz w:val="24"/>
          <w:szCs w:val="24"/>
        </w:rPr>
        <w:t xml:space="preserve"> соответственно составила </w:t>
      </w:r>
      <w:r w:rsidR="0009564E" w:rsidRPr="00370478">
        <w:rPr>
          <w:rFonts w:ascii="Times New Roman" w:hAnsi="Times New Roman" w:cs="Times New Roman"/>
          <w:sz w:val="24"/>
          <w:szCs w:val="24"/>
        </w:rPr>
        <w:t>1,73</w:t>
      </w:r>
      <w:r w:rsidRPr="00370478">
        <w:rPr>
          <w:rFonts w:ascii="Times New Roman" w:hAnsi="Times New Roman" w:cs="Times New Roman"/>
          <w:sz w:val="24"/>
          <w:szCs w:val="24"/>
        </w:rPr>
        <w:t>%</w:t>
      </w:r>
      <w:r w:rsidR="00123D20" w:rsidRPr="00370478">
        <w:rPr>
          <w:rFonts w:ascii="Times New Roman" w:hAnsi="Times New Roman" w:cs="Times New Roman"/>
          <w:sz w:val="24"/>
          <w:szCs w:val="24"/>
        </w:rPr>
        <w:t xml:space="preserve"> и 1,55%</w:t>
      </w:r>
      <w:r w:rsidR="009F5A40">
        <w:rPr>
          <w:rFonts w:ascii="Times New Roman" w:hAnsi="Times New Roman" w:cs="Times New Roman"/>
          <w:sz w:val="24"/>
          <w:szCs w:val="24"/>
        </w:rPr>
        <w:t>, 1,53%</w:t>
      </w:r>
      <w:r w:rsidR="00123D20" w:rsidRPr="00370478">
        <w:rPr>
          <w:rFonts w:ascii="Times New Roman" w:hAnsi="Times New Roman" w:cs="Times New Roman"/>
          <w:sz w:val="24"/>
          <w:szCs w:val="24"/>
        </w:rPr>
        <w:t>. Прибыль</w:t>
      </w:r>
      <w:r w:rsidRPr="00370478">
        <w:rPr>
          <w:rFonts w:ascii="Times New Roman" w:hAnsi="Times New Roman" w:cs="Times New Roman"/>
          <w:sz w:val="24"/>
          <w:szCs w:val="24"/>
        </w:rPr>
        <w:t xml:space="preserve"> в 20</w:t>
      </w:r>
      <w:r w:rsidR="009F5A40">
        <w:rPr>
          <w:rFonts w:ascii="Times New Roman" w:hAnsi="Times New Roman" w:cs="Times New Roman"/>
          <w:sz w:val="24"/>
          <w:szCs w:val="24"/>
        </w:rPr>
        <w:t>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9F5A40">
        <w:rPr>
          <w:rFonts w:ascii="Times New Roman" w:hAnsi="Times New Roman" w:cs="Times New Roman"/>
          <w:sz w:val="24"/>
          <w:szCs w:val="24"/>
        </w:rPr>
        <w:t xml:space="preserve">незначительно снизилась на 0,02 п.п. к </w:t>
      </w:r>
      <w:r w:rsidR="00123D20" w:rsidRPr="00370478">
        <w:rPr>
          <w:rFonts w:ascii="Times New Roman" w:hAnsi="Times New Roman" w:cs="Times New Roman"/>
          <w:sz w:val="24"/>
          <w:szCs w:val="24"/>
        </w:rPr>
        <w:t>уровн</w:t>
      </w:r>
      <w:r w:rsidR="009F5A40">
        <w:rPr>
          <w:rFonts w:ascii="Times New Roman" w:hAnsi="Times New Roman" w:cs="Times New Roman"/>
          <w:sz w:val="24"/>
          <w:szCs w:val="24"/>
        </w:rPr>
        <w:t>ю</w:t>
      </w:r>
      <w:r w:rsidR="00123D20" w:rsidRPr="00370478">
        <w:rPr>
          <w:rFonts w:ascii="Times New Roman" w:hAnsi="Times New Roman" w:cs="Times New Roman"/>
          <w:sz w:val="24"/>
          <w:szCs w:val="24"/>
        </w:rPr>
        <w:t xml:space="preserve"> 201</w:t>
      </w:r>
      <w:r w:rsidR="009F5A40">
        <w:rPr>
          <w:rFonts w:ascii="Times New Roman" w:hAnsi="Times New Roman" w:cs="Times New Roman"/>
          <w:sz w:val="24"/>
          <w:szCs w:val="24"/>
        </w:rPr>
        <w:t>9</w:t>
      </w:r>
      <w:r w:rsidR="00123D20" w:rsidRPr="00370478">
        <w:rPr>
          <w:rFonts w:ascii="Times New Roman" w:hAnsi="Times New Roman" w:cs="Times New Roman"/>
          <w:sz w:val="24"/>
          <w:szCs w:val="24"/>
        </w:rPr>
        <w:t xml:space="preserve"> года</w:t>
      </w:r>
      <w:r w:rsidR="00C329B9">
        <w:rPr>
          <w:rFonts w:ascii="Times New Roman" w:hAnsi="Times New Roman" w:cs="Times New Roman"/>
          <w:sz w:val="24"/>
          <w:szCs w:val="24"/>
        </w:rPr>
        <w:t>, а</w:t>
      </w:r>
      <w:r w:rsidR="00AF2C23" w:rsidRPr="00370478">
        <w:rPr>
          <w:rFonts w:ascii="Times New Roman" w:hAnsi="Times New Roman" w:cs="Times New Roman"/>
          <w:sz w:val="24"/>
          <w:szCs w:val="24"/>
        </w:rPr>
        <w:t xml:space="preserve"> к уровню 201</w:t>
      </w:r>
      <w:r w:rsidR="009F5A40">
        <w:rPr>
          <w:rFonts w:ascii="Times New Roman" w:hAnsi="Times New Roman" w:cs="Times New Roman"/>
          <w:sz w:val="24"/>
          <w:szCs w:val="24"/>
        </w:rPr>
        <w:t>8</w:t>
      </w:r>
      <w:r w:rsidR="00AF2C23" w:rsidRPr="00370478">
        <w:rPr>
          <w:rFonts w:ascii="Times New Roman" w:hAnsi="Times New Roman" w:cs="Times New Roman"/>
          <w:sz w:val="24"/>
          <w:szCs w:val="24"/>
        </w:rPr>
        <w:t xml:space="preserve"> года на 0,</w:t>
      </w:r>
      <w:r w:rsidR="009F5A40">
        <w:rPr>
          <w:rFonts w:ascii="Times New Roman" w:hAnsi="Times New Roman" w:cs="Times New Roman"/>
          <w:sz w:val="24"/>
          <w:szCs w:val="24"/>
        </w:rPr>
        <w:t>20</w:t>
      </w:r>
      <w:r w:rsidR="00AF2C23" w:rsidRPr="00370478">
        <w:rPr>
          <w:rFonts w:ascii="Times New Roman" w:hAnsi="Times New Roman" w:cs="Times New Roman"/>
          <w:sz w:val="24"/>
          <w:szCs w:val="24"/>
        </w:rPr>
        <w:t xml:space="preserve"> п.п. </w:t>
      </w:r>
    </w:p>
    <w:p w:rsidR="00757B45" w:rsidRDefault="00B27BBA" w:rsidP="003B02C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В связи с тем, что предприятие не имеет кредитов и займов, уровень долговой нагрузки равен нулю.</w:t>
      </w:r>
    </w:p>
    <w:p w:rsidR="00511964" w:rsidRDefault="00511964" w:rsidP="00511964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Уровень достаточности собственны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70478">
        <w:rPr>
          <w:rFonts w:ascii="Times New Roman" w:hAnsi="Times New Roman" w:cs="Times New Roman"/>
          <w:sz w:val="24"/>
          <w:szCs w:val="24"/>
        </w:rPr>
        <w:t xml:space="preserve"> средств в 2018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047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годах </w:t>
      </w:r>
      <w:r>
        <w:rPr>
          <w:rFonts w:ascii="Times New Roman" w:hAnsi="Times New Roman" w:cs="Times New Roman"/>
          <w:sz w:val="24"/>
          <w:szCs w:val="24"/>
        </w:rPr>
        <w:t xml:space="preserve">увеличивается и соответственно </w:t>
      </w:r>
      <w:r w:rsidRPr="00370478">
        <w:rPr>
          <w:rFonts w:ascii="Times New Roman" w:hAnsi="Times New Roman" w:cs="Times New Roman"/>
          <w:sz w:val="24"/>
          <w:szCs w:val="24"/>
        </w:rPr>
        <w:t xml:space="preserve">составил </w:t>
      </w:r>
      <w:r>
        <w:rPr>
          <w:rFonts w:ascii="Times New Roman" w:hAnsi="Times New Roman" w:cs="Times New Roman"/>
          <w:sz w:val="24"/>
          <w:szCs w:val="24"/>
        </w:rPr>
        <w:t>52,5</w:t>
      </w:r>
      <w:r w:rsidRPr="00370478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, 56,3%</w:t>
      </w:r>
      <w:r w:rsidRPr="0037047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57,6</w:t>
      </w:r>
      <w:r w:rsidRPr="00370478">
        <w:rPr>
          <w:rFonts w:ascii="Times New Roman" w:hAnsi="Times New Roman" w:cs="Times New Roman"/>
          <w:sz w:val="24"/>
          <w:szCs w:val="24"/>
        </w:rPr>
        <w:t>%.</w:t>
      </w:r>
      <w:r>
        <w:rPr>
          <w:rFonts w:ascii="Times New Roman" w:hAnsi="Times New Roman" w:cs="Times New Roman"/>
          <w:sz w:val="24"/>
          <w:szCs w:val="24"/>
        </w:rPr>
        <w:t xml:space="preserve"> Рост показателя обусловлен снижением кредиторской задолженности. </w:t>
      </w:r>
    </w:p>
    <w:p w:rsidR="00511626" w:rsidRPr="00370478" w:rsidRDefault="00511626" w:rsidP="00F6467E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9B9" w:rsidRDefault="00C329B9" w:rsidP="00F6467E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BA" w:rsidRPr="00370478" w:rsidRDefault="00B27BBA" w:rsidP="00F6467E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МУП «ГУЖЭК № 6»</w:t>
      </w:r>
    </w:p>
    <w:p w:rsidR="005B6A78" w:rsidRDefault="005B6A78" w:rsidP="000865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228E" w:rsidRPr="009F5A40" w:rsidRDefault="00086570" w:rsidP="000865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</w:t>
      </w:r>
      <w:r w:rsidR="00EA228E" w:rsidRPr="009F5A40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деятельности</w:t>
      </w:r>
      <w:r w:rsidR="00EA228E" w:rsidRPr="009F5A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Start w:id="10" w:name="_MON_1585662601"/>
    <w:bookmarkEnd w:id="10"/>
    <w:p w:rsidR="009F5A40" w:rsidRPr="009F5A40" w:rsidRDefault="009F5A40" w:rsidP="009F5A40">
      <w:pPr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F5A40">
        <w:rPr>
          <w:rFonts w:ascii="Times New Roman" w:hAnsi="Times New Roman" w:cs="Times New Roman"/>
          <w:b/>
          <w:bCs/>
          <w:sz w:val="24"/>
          <w:szCs w:val="24"/>
        </w:rPr>
        <w:object w:dxaOrig="9901" w:dyaOrig="3554">
          <v:shape id="_x0000_i1036" type="#_x0000_t75" style="width:474.45pt;height:168.45pt" o:ole="">
            <v:imagedata r:id="rId28" o:title=""/>
          </v:shape>
          <o:OLEObject Type="Embed" ProgID="Excel.Sheet.12" ShapeID="_x0000_i1036" DrawAspect="Content" ObjectID="_1682756358" r:id="rId29"/>
        </w:object>
      </w:r>
    </w:p>
    <w:p w:rsidR="009F5A40" w:rsidRPr="009F5A40" w:rsidRDefault="009F5A40" w:rsidP="009F5A4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5A40">
        <w:rPr>
          <w:rFonts w:ascii="Times New Roman" w:hAnsi="Times New Roman" w:cs="Times New Roman"/>
          <w:bCs/>
          <w:sz w:val="24"/>
          <w:szCs w:val="24"/>
        </w:rPr>
        <w:t xml:space="preserve">Уровень доходов предприятия в 2020 году увеличился на 5,3% в сравнении с 2019 годом. Рост расходов предприятия составил 12,2%. В 2020 году получена субсидия на возмещение расходов по бане в сумме 728 тыс. руб. Внереализационные расходы превышают уровень внереализационных доходов, т.к. сумма восстановленного резерва по сомнительным долгам </w:t>
      </w:r>
      <w:r w:rsidRPr="009F5A40">
        <w:rPr>
          <w:rFonts w:ascii="Times New Roman" w:hAnsi="Times New Roman" w:cs="Times New Roman"/>
          <w:bCs/>
          <w:sz w:val="24"/>
          <w:szCs w:val="24"/>
        </w:rPr>
        <w:lastRenderedPageBreak/>
        <w:t>(19 915 тыс. руб.) значительно ниже созданного в 2020 году резерва сомнительных долгов (21 757 тыс. руб.).</w:t>
      </w:r>
    </w:p>
    <w:p w:rsidR="009F5A40" w:rsidRPr="009F5A40" w:rsidRDefault="009F5A40" w:rsidP="009F5A4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5A40">
        <w:rPr>
          <w:rFonts w:ascii="Times New Roman" w:hAnsi="Times New Roman" w:cs="Times New Roman"/>
          <w:sz w:val="24"/>
          <w:szCs w:val="24"/>
        </w:rPr>
        <w:t xml:space="preserve">За 2020 год получена чистая прибыль в размере 2 215 тыс. руб., к уровню 2019 года она составила 41,5%. </w:t>
      </w:r>
    </w:p>
    <w:p w:rsidR="00EA228E" w:rsidRDefault="00EA228E" w:rsidP="00EA228E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A7036">
        <w:rPr>
          <w:rFonts w:ascii="Times New Roman" w:hAnsi="Times New Roman" w:cs="Times New Roman"/>
          <w:sz w:val="24"/>
          <w:szCs w:val="24"/>
        </w:rPr>
        <w:t>инамика рентабельности</w:t>
      </w:r>
      <w:r>
        <w:rPr>
          <w:rFonts w:ascii="Times New Roman" w:hAnsi="Times New Roman" w:cs="Times New Roman"/>
          <w:sz w:val="24"/>
          <w:szCs w:val="24"/>
        </w:rPr>
        <w:t xml:space="preserve">, уровня долговой нагрузки </w:t>
      </w:r>
    </w:p>
    <w:p w:rsidR="00EA228E" w:rsidRDefault="00EA228E" w:rsidP="00EA228E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A7036">
        <w:rPr>
          <w:rFonts w:ascii="Times New Roman" w:hAnsi="Times New Roman" w:cs="Times New Roman"/>
          <w:sz w:val="24"/>
          <w:szCs w:val="24"/>
        </w:rPr>
        <w:t xml:space="preserve"> достаточности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за 3 года</w:t>
      </w:r>
    </w:p>
    <w:tbl>
      <w:tblPr>
        <w:tblW w:w="9925" w:type="dxa"/>
        <w:tblLayout w:type="fixed"/>
        <w:tblLook w:val="04A0"/>
      </w:tblPr>
      <w:tblGrid>
        <w:gridCol w:w="3114"/>
        <w:gridCol w:w="922"/>
        <w:gridCol w:w="919"/>
        <w:gridCol w:w="1002"/>
        <w:gridCol w:w="993"/>
        <w:gridCol w:w="919"/>
        <w:gridCol w:w="1064"/>
        <w:gridCol w:w="992"/>
      </w:tblGrid>
      <w:tr w:rsidR="00EA228E" w:rsidRPr="00767591" w:rsidTr="00767591">
        <w:trPr>
          <w:trHeight w:val="141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2018 год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2019 год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Абсолютное отклонение 2019 года от 2018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Относи-тельное отклонение 2019 г. от 2018 г., % 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2020 год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Абсолютное отклонение 2020 года от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Относи-тельное отклонение 2020 г. от 2019 г., %</w:t>
            </w:r>
          </w:p>
        </w:tc>
      </w:tr>
      <w:tr w:rsidR="00EA228E" w:rsidRPr="00767591" w:rsidTr="00767591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8E" w:rsidRPr="00767591" w:rsidRDefault="00EA228E" w:rsidP="00EA2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Выручка от реализации работ, услуг, тыс. руб.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70279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67835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-2444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-3,5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71394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3559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5,2</w:t>
            </w:r>
          </w:p>
        </w:tc>
      </w:tr>
      <w:tr w:rsidR="00EA228E" w:rsidRPr="00767591" w:rsidTr="00767591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8E" w:rsidRPr="00767591" w:rsidRDefault="00EA228E" w:rsidP="00EA2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Затраты на выполнение работ, услуг, тыс. руб.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64249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59755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-4494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-7,0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66962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7207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12,1</w:t>
            </w:r>
          </w:p>
        </w:tc>
      </w:tr>
      <w:tr w:rsidR="00EA228E" w:rsidRPr="00767591" w:rsidTr="00767591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8E" w:rsidRPr="00767591" w:rsidRDefault="00EA228E" w:rsidP="00EA2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Чистая прибыль, тыс. руб.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3711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5339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1628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43,9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-3124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-58,5</w:t>
            </w:r>
          </w:p>
        </w:tc>
      </w:tr>
      <w:tr w:rsidR="00EA228E" w:rsidRPr="00767591" w:rsidTr="00767591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8E" w:rsidRPr="00767591" w:rsidRDefault="00EA228E" w:rsidP="00EA2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Рентабельность по чистой прибыли, % </w:t>
            </w: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(чистая прибыль/ выручка*100)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5,28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7,87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49,1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3,10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-60,6</w:t>
            </w:r>
          </w:p>
        </w:tc>
      </w:tr>
      <w:tr w:rsidR="00EA228E" w:rsidRPr="00767591" w:rsidTr="00767591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8E" w:rsidRPr="00767591" w:rsidRDefault="00EA228E" w:rsidP="00EA2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Краткосрочные и долгосрочные кредиты и займы, тыс. руб.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</w:t>
            </w:r>
          </w:p>
        </w:tc>
      </w:tr>
      <w:tr w:rsidR="00EA228E" w:rsidRPr="00767591" w:rsidTr="00767591">
        <w:trPr>
          <w:trHeight w:val="10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8E" w:rsidRPr="00767591" w:rsidRDefault="00EA228E" w:rsidP="00EA2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Уровень долговой нагрузки, % </w:t>
            </w: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(кредиты и займы/(прибыль до налогообложения + амортизация + проценты по кредитам)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</w:t>
            </w:r>
          </w:p>
        </w:tc>
      </w:tr>
      <w:tr w:rsidR="00EA228E" w:rsidRPr="00767591" w:rsidTr="00767591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8E" w:rsidRPr="00767591" w:rsidRDefault="00EA228E" w:rsidP="00EA2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Собственный капитал, тыс. руб.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6465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9721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3256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50,4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9438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-2,9</w:t>
            </w:r>
          </w:p>
        </w:tc>
      </w:tr>
      <w:tr w:rsidR="00EA228E" w:rsidRPr="00767591" w:rsidTr="00767591">
        <w:trPr>
          <w:trHeight w:val="76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8E" w:rsidRPr="00767591" w:rsidRDefault="00EA228E" w:rsidP="00EA2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Рентабельность собственного капитала, (чистая прибыль/ собственный капитал)%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81,7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77,2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-5,5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72,6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-6,0</w:t>
            </w:r>
          </w:p>
        </w:tc>
      </w:tr>
      <w:tr w:rsidR="00EA228E" w:rsidRPr="00767591" w:rsidTr="00767591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8E" w:rsidRPr="00767591" w:rsidRDefault="00EA228E" w:rsidP="00EA2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Активы предприятия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14131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14710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4,1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16373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1663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8E" w:rsidRPr="00767591" w:rsidRDefault="00EA228E" w:rsidP="00EA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11,3</w:t>
            </w:r>
          </w:p>
        </w:tc>
      </w:tr>
      <w:tr w:rsidR="00340EC6" w:rsidRPr="00767591" w:rsidTr="00767591">
        <w:trPr>
          <w:trHeight w:val="76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EC6" w:rsidRPr="00767591" w:rsidRDefault="00340EC6" w:rsidP="00340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Уровень достаточности собственных средств, %</w:t>
            </w:r>
            <w:r w:rsidRPr="0076759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 (собственные средства/ активы + кредиты и займы)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EC6" w:rsidRPr="00767591" w:rsidRDefault="00340EC6" w:rsidP="00340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45,8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EC6" w:rsidRPr="00767591" w:rsidRDefault="00340EC6" w:rsidP="00340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66,1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EC6" w:rsidRPr="00767591" w:rsidRDefault="00340EC6" w:rsidP="00340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EC6" w:rsidRPr="00767591" w:rsidRDefault="00340EC6" w:rsidP="00340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44,4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EC6" w:rsidRPr="00767591" w:rsidRDefault="00340EC6" w:rsidP="00340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57,6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EC6" w:rsidRPr="00767591" w:rsidRDefault="00340EC6" w:rsidP="00340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-8,4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EC6" w:rsidRPr="00767591" w:rsidRDefault="00340EC6" w:rsidP="00340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-12,8</w:t>
            </w:r>
          </w:p>
        </w:tc>
      </w:tr>
    </w:tbl>
    <w:p w:rsidR="00767591" w:rsidRDefault="00767591" w:rsidP="000801A3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01A3" w:rsidRPr="00370478" w:rsidRDefault="00270687" w:rsidP="000801A3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Р</w:t>
      </w:r>
      <w:r w:rsidR="00B27BBA" w:rsidRPr="00370478">
        <w:rPr>
          <w:rFonts w:ascii="Times New Roman" w:hAnsi="Times New Roman" w:cs="Times New Roman"/>
          <w:sz w:val="24"/>
          <w:szCs w:val="24"/>
        </w:rPr>
        <w:t>ентабельность по чистой прибыли МУП «ГУЖЭК № 6» в 201</w:t>
      </w:r>
      <w:r w:rsidR="009F5A40">
        <w:rPr>
          <w:rFonts w:ascii="Times New Roman" w:hAnsi="Times New Roman" w:cs="Times New Roman"/>
          <w:sz w:val="24"/>
          <w:szCs w:val="24"/>
        </w:rPr>
        <w:t>8</w:t>
      </w:r>
      <w:r w:rsidRPr="00370478">
        <w:rPr>
          <w:rFonts w:ascii="Times New Roman" w:hAnsi="Times New Roman" w:cs="Times New Roman"/>
          <w:sz w:val="24"/>
          <w:szCs w:val="24"/>
        </w:rPr>
        <w:t xml:space="preserve"> – </w:t>
      </w:r>
      <w:r w:rsidR="00B27BBA" w:rsidRPr="00370478">
        <w:rPr>
          <w:rFonts w:ascii="Times New Roman" w:hAnsi="Times New Roman" w:cs="Times New Roman"/>
          <w:sz w:val="24"/>
          <w:szCs w:val="24"/>
        </w:rPr>
        <w:t>20</w:t>
      </w:r>
      <w:r w:rsidR="009F5A40">
        <w:rPr>
          <w:rFonts w:ascii="Times New Roman" w:hAnsi="Times New Roman" w:cs="Times New Roman"/>
          <w:sz w:val="24"/>
          <w:szCs w:val="24"/>
        </w:rPr>
        <w:t>20</w:t>
      </w:r>
      <w:r w:rsidR="00B27BBA" w:rsidRPr="00370478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C27E22" w:rsidRPr="00370478">
        <w:rPr>
          <w:rFonts w:ascii="Times New Roman" w:hAnsi="Times New Roman" w:cs="Times New Roman"/>
          <w:sz w:val="24"/>
          <w:szCs w:val="24"/>
        </w:rPr>
        <w:t xml:space="preserve">соответственно составила </w:t>
      </w:r>
      <w:r w:rsidR="009F5A40">
        <w:rPr>
          <w:rFonts w:ascii="Times New Roman" w:hAnsi="Times New Roman" w:cs="Times New Roman"/>
          <w:sz w:val="24"/>
          <w:szCs w:val="24"/>
        </w:rPr>
        <w:t>5,28</w:t>
      </w:r>
      <w:r w:rsidR="00B27BBA" w:rsidRPr="00370478">
        <w:rPr>
          <w:rFonts w:ascii="Times New Roman" w:hAnsi="Times New Roman" w:cs="Times New Roman"/>
          <w:sz w:val="24"/>
          <w:szCs w:val="24"/>
        </w:rPr>
        <w:t>%,</w:t>
      </w:r>
      <w:r w:rsidR="00930471" w:rsidRPr="00370478">
        <w:rPr>
          <w:rFonts w:ascii="Times New Roman" w:hAnsi="Times New Roman" w:cs="Times New Roman"/>
          <w:sz w:val="24"/>
          <w:szCs w:val="24"/>
        </w:rPr>
        <w:t xml:space="preserve"> 7,87%</w:t>
      </w:r>
      <w:r w:rsidR="009F5A40">
        <w:rPr>
          <w:rFonts w:ascii="Times New Roman" w:hAnsi="Times New Roman" w:cs="Times New Roman"/>
          <w:sz w:val="24"/>
          <w:szCs w:val="24"/>
        </w:rPr>
        <w:t xml:space="preserve"> и 3,1</w:t>
      </w:r>
      <w:r w:rsidR="00086570">
        <w:rPr>
          <w:rFonts w:ascii="Times New Roman" w:hAnsi="Times New Roman" w:cs="Times New Roman"/>
          <w:sz w:val="24"/>
          <w:szCs w:val="24"/>
        </w:rPr>
        <w:t>%</w:t>
      </w:r>
      <w:r w:rsidR="00930471" w:rsidRPr="00370478">
        <w:rPr>
          <w:rFonts w:ascii="Times New Roman" w:hAnsi="Times New Roman" w:cs="Times New Roman"/>
          <w:sz w:val="24"/>
          <w:szCs w:val="24"/>
        </w:rPr>
        <w:t>.</w:t>
      </w:r>
      <w:r w:rsidR="00B27BBA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9F5A40">
        <w:rPr>
          <w:rFonts w:ascii="Times New Roman" w:hAnsi="Times New Roman" w:cs="Times New Roman"/>
          <w:sz w:val="24"/>
          <w:szCs w:val="24"/>
        </w:rPr>
        <w:t>Снижение</w:t>
      </w:r>
      <w:r w:rsidR="000801A3" w:rsidRPr="00370478">
        <w:rPr>
          <w:rFonts w:ascii="Times New Roman" w:hAnsi="Times New Roman" w:cs="Times New Roman"/>
          <w:sz w:val="24"/>
          <w:szCs w:val="24"/>
        </w:rPr>
        <w:t xml:space="preserve"> уровня рентабельности обусловлен</w:t>
      </w:r>
      <w:r w:rsidR="00086570">
        <w:rPr>
          <w:rFonts w:ascii="Times New Roman" w:hAnsi="Times New Roman" w:cs="Times New Roman"/>
          <w:sz w:val="24"/>
          <w:szCs w:val="24"/>
        </w:rPr>
        <w:t>о</w:t>
      </w:r>
      <w:r w:rsidR="000801A3" w:rsidRPr="00370478">
        <w:rPr>
          <w:rFonts w:ascii="Times New Roman" w:hAnsi="Times New Roman" w:cs="Times New Roman"/>
          <w:sz w:val="24"/>
          <w:szCs w:val="24"/>
        </w:rPr>
        <w:t xml:space="preserve"> тем, что темпы роста выручки </w:t>
      </w:r>
      <w:r w:rsidR="009F5A40">
        <w:rPr>
          <w:rFonts w:ascii="Times New Roman" w:hAnsi="Times New Roman" w:cs="Times New Roman"/>
          <w:sz w:val="24"/>
          <w:szCs w:val="24"/>
        </w:rPr>
        <w:t>ниж</w:t>
      </w:r>
      <w:r w:rsidR="000801A3" w:rsidRPr="00370478">
        <w:rPr>
          <w:rFonts w:ascii="Times New Roman" w:hAnsi="Times New Roman" w:cs="Times New Roman"/>
          <w:sz w:val="24"/>
          <w:szCs w:val="24"/>
        </w:rPr>
        <w:t xml:space="preserve">е темпов роста произведенных затрат. Выручка </w:t>
      </w:r>
      <w:r w:rsidR="00930471" w:rsidRPr="00370478">
        <w:rPr>
          <w:rFonts w:ascii="Times New Roman" w:hAnsi="Times New Roman" w:cs="Times New Roman"/>
          <w:sz w:val="24"/>
          <w:szCs w:val="24"/>
        </w:rPr>
        <w:t>в 20</w:t>
      </w:r>
      <w:r w:rsidR="009F5A40">
        <w:rPr>
          <w:rFonts w:ascii="Times New Roman" w:hAnsi="Times New Roman" w:cs="Times New Roman"/>
          <w:sz w:val="24"/>
          <w:szCs w:val="24"/>
        </w:rPr>
        <w:t>20</w:t>
      </w:r>
      <w:r w:rsidR="00930471" w:rsidRPr="0037047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9F5A40">
        <w:rPr>
          <w:rFonts w:ascii="Times New Roman" w:hAnsi="Times New Roman" w:cs="Times New Roman"/>
          <w:sz w:val="24"/>
          <w:szCs w:val="24"/>
        </w:rPr>
        <w:t>выросла на</w:t>
      </w:r>
      <w:r w:rsidR="000801A3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930471" w:rsidRPr="00370478">
        <w:rPr>
          <w:rFonts w:ascii="Times New Roman" w:hAnsi="Times New Roman" w:cs="Times New Roman"/>
          <w:sz w:val="24"/>
          <w:szCs w:val="24"/>
        </w:rPr>
        <w:t>5</w:t>
      </w:r>
      <w:r w:rsidR="009F5A40">
        <w:rPr>
          <w:rFonts w:ascii="Times New Roman" w:hAnsi="Times New Roman" w:cs="Times New Roman"/>
          <w:sz w:val="24"/>
          <w:szCs w:val="24"/>
        </w:rPr>
        <w:t>,2</w:t>
      </w:r>
      <w:r w:rsidR="000801A3" w:rsidRPr="00370478">
        <w:rPr>
          <w:rFonts w:ascii="Times New Roman" w:hAnsi="Times New Roman" w:cs="Times New Roman"/>
          <w:sz w:val="24"/>
          <w:szCs w:val="24"/>
        </w:rPr>
        <w:t xml:space="preserve">%, </w:t>
      </w:r>
      <w:r w:rsidR="009F5A40">
        <w:rPr>
          <w:rFonts w:ascii="Times New Roman" w:hAnsi="Times New Roman" w:cs="Times New Roman"/>
          <w:sz w:val="24"/>
          <w:szCs w:val="24"/>
        </w:rPr>
        <w:t xml:space="preserve">а </w:t>
      </w:r>
      <w:r w:rsidR="000801A3" w:rsidRPr="00370478">
        <w:rPr>
          <w:rFonts w:ascii="Times New Roman" w:hAnsi="Times New Roman" w:cs="Times New Roman"/>
          <w:sz w:val="24"/>
          <w:szCs w:val="24"/>
        </w:rPr>
        <w:t>затрат</w:t>
      </w:r>
      <w:r w:rsidR="009F5A40">
        <w:rPr>
          <w:rFonts w:ascii="Times New Roman" w:hAnsi="Times New Roman" w:cs="Times New Roman"/>
          <w:sz w:val="24"/>
          <w:szCs w:val="24"/>
        </w:rPr>
        <w:t>ы</w:t>
      </w:r>
      <w:r w:rsidR="000801A3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9F5A40">
        <w:rPr>
          <w:rFonts w:ascii="Times New Roman" w:hAnsi="Times New Roman" w:cs="Times New Roman"/>
          <w:sz w:val="24"/>
          <w:szCs w:val="24"/>
        </w:rPr>
        <w:t>-</w:t>
      </w:r>
      <w:r w:rsidR="000801A3" w:rsidRPr="00370478">
        <w:rPr>
          <w:rFonts w:ascii="Times New Roman" w:hAnsi="Times New Roman" w:cs="Times New Roman"/>
          <w:sz w:val="24"/>
          <w:szCs w:val="24"/>
        </w:rPr>
        <w:t xml:space="preserve"> на </w:t>
      </w:r>
      <w:r w:rsidR="009F5A40">
        <w:rPr>
          <w:rFonts w:ascii="Times New Roman" w:hAnsi="Times New Roman" w:cs="Times New Roman"/>
          <w:sz w:val="24"/>
          <w:szCs w:val="24"/>
        </w:rPr>
        <w:t>12,1</w:t>
      </w:r>
      <w:r w:rsidR="000801A3" w:rsidRPr="00370478">
        <w:rPr>
          <w:rFonts w:ascii="Times New Roman" w:hAnsi="Times New Roman" w:cs="Times New Roman"/>
          <w:sz w:val="24"/>
          <w:szCs w:val="24"/>
        </w:rPr>
        <w:t>%.</w:t>
      </w:r>
      <w:r w:rsidR="009F5A40">
        <w:rPr>
          <w:rFonts w:ascii="Times New Roman" w:hAnsi="Times New Roman" w:cs="Times New Roman"/>
          <w:sz w:val="24"/>
          <w:szCs w:val="24"/>
        </w:rPr>
        <w:t xml:space="preserve"> Соответственно, размер прибыли снизился до 2 215 тыс. руб., отклонение от уровня 2019 года – </w:t>
      </w:r>
      <w:r w:rsidR="00C329B9">
        <w:rPr>
          <w:rFonts w:ascii="Times New Roman" w:hAnsi="Times New Roman" w:cs="Times New Roman"/>
          <w:sz w:val="24"/>
          <w:szCs w:val="24"/>
        </w:rPr>
        <w:t xml:space="preserve">на </w:t>
      </w:r>
      <w:r w:rsidR="009F5A40">
        <w:rPr>
          <w:rFonts w:ascii="Times New Roman" w:hAnsi="Times New Roman" w:cs="Times New Roman"/>
          <w:sz w:val="24"/>
          <w:szCs w:val="24"/>
        </w:rPr>
        <w:t>58,</w:t>
      </w:r>
      <w:r w:rsidR="00EC31F2">
        <w:rPr>
          <w:rFonts w:ascii="Times New Roman" w:hAnsi="Times New Roman" w:cs="Times New Roman"/>
          <w:sz w:val="24"/>
          <w:szCs w:val="24"/>
        </w:rPr>
        <w:t>5% или ниже в 2 раза.</w:t>
      </w:r>
      <w:r w:rsidR="009F5A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63C" w:rsidRPr="00370478" w:rsidRDefault="00B27BBA" w:rsidP="00815E23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В связи с тем, что предприятие не имеет кредитов и займов, уровень долговой нагрузки равен нулю.</w:t>
      </w:r>
      <w:r w:rsidR="007A12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20B" w:rsidRDefault="007A120B" w:rsidP="00E703B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70478">
        <w:rPr>
          <w:rFonts w:ascii="Times New Roman" w:hAnsi="Times New Roman" w:cs="Times New Roman"/>
          <w:sz w:val="24"/>
          <w:szCs w:val="24"/>
        </w:rPr>
        <w:t>ровень достаточности собственны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70478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 xml:space="preserve"> в 2018-2020 годах соответственно составил 45,8%, 66,1% 57,6%. В 2018 году уровень достаточности собственных средств был низким за счет невысокого уровня собственных средств. В 2019 и 2020 годах собственные средства увеличились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 счет роста нераспределенной прибыли предприятия. В 2020 году </w:t>
      </w:r>
      <w:r w:rsidR="00E703BC">
        <w:rPr>
          <w:rFonts w:ascii="Times New Roman" w:hAnsi="Times New Roman" w:cs="Times New Roman"/>
          <w:sz w:val="24"/>
          <w:szCs w:val="24"/>
        </w:rPr>
        <w:t>показатель</w:t>
      </w:r>
      <w:r>
        <w:rPr>
          <w:rFonts w:ascii="Times New Roman" w:hAnsi="Times New Roman" w:cs="Times New Roman"/>
          <w:sz w:val="24"/>
          <w:szCs w:val="24"/>
        </w:rPr>
        <w:t xml:space="preserve"> снизился к уровню 2019 года за счет увеличения кредиторской задолженности.</w:t>
      </w: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6B68E0" w:rsidRPr="00370478" w:rsidRDefault="003B02C8" w:rsidP="003E136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70478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II</w:t>
      </w:r>
      <w:r w:rsidRPr="00370478">
        <w:rPr>
          <w:rFonts w:ascii="Times New Roman" w:hAnsi="Times New Roman" w:cs="Times New Roman"/>
          <w:b/>
          <w:sz w:val="20"/>
          <w:szCs w:val="20"/>
        </w:rPr>
        <w:t>. ОБЩЕСТВА С ОГРАНИЧЕННОЙ ОТВЕТСТВЕННОСТЬЮ</w:t>
      </w:r>
    </w:p>
    <w:p w:rsidR="00EA2C99" w:rsidRPr="00370478" w:rsidRDefault="00EA2C99" w:rsidP="00EA2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2.1. О мерах, направленных на совершенствование системы корпоративного управления</w:t>
      </w:r>
    </w:p>
    <w:p w:rsidR="00EA2C99" w:rsidRPr="0037047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2C99" w:rsidRPr="0037047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году приняты муниципальные правовые акты, определяющие систему корпоративного управления ООО «Мелкий опт»:</w:t>
      </w:r>
    </w:p>
    <w:p w:rsidR="00EA2C99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t xml:space="preserve">- </w:t>
      </w:r>
      <w:r w:rsidRPr="00370478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от 29.0</w:t>
      </w:r>
      <w:r>
        <w:rPr>
          <w:rFonts w:ascii="Times New Roman" w:hAnsi="Times New Roman" w:cs="Times New Roman"/>
          <w:sz w:val="24"/>
          <w:szCs w:val="24"/>
        </w:rPr>
        <w:t>5.2020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№ 5</w:t>
      </w:r>
      <w:r>
        <w:rPr>
          <w:rFonts w:ascii="Times New Roman" w:hAnsi="Times New Roman" w:cs="Times New Roman"/>
          <w:sz w:val="24"/>
          <w:szCs w:val="24"/>
        </w:rPr>
        <w:t>76</w:t>
      </w:r>
      <w:r w:rsidRPr="00370478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Pr="00370478">
        <w:rPr>
          <w:rFonts w:ascii="Times New Roman" w:eastAsia="Calibri" w:hAnsi="Times New Roman" w:cs="Times New Roman"/>
          <w:sz w:val="24"/>
          <w:szCs w:val="24"/>
        </w:rPr>
        <w:t>годовы</w:t>
      </w:r>
      <w:r w:rsidRPr="00370478">
        <w:rPr>
          <w:rFonts w:ascii="Times New Roman" w:hAnsi="Times New Roman" w:cs="Times New Roman"/>
          <w:sz w:val="24"/>
          <w:szCs w:val="24"/>
        </w:rPr>
        <w:t>х</w:t>
      </w: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 результат</w:t>
      </w:r>
      <w:r w:rsidRPr="00370478">
        <w:rPr>
          <w:rFonts w:ascii="Times New Roman" w:hAnsi="Times New Roman" w:cs="Times New Roman"/>
          <w:sz w:val="24"/>
          <w:szCs w:val="24"/>
        </w:rPr>
        <w:t xml:space="preserve">ов </w:t>
      </w: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деятельности ООО «Мелкий </w:t>
      </w:r>
      <w:r w:rsidRPr="00370478">
        <w:rPr>
          <w:rFonts w:ascii="Times New Roman" w:eastAsia="Times New Roman" w:hAnsi="Times New Roman" w:cs="Times New Roman"/>
          <w:sz w:val="24"/>
          <w:szCs w:val="24"/>
        </w:rPr>
        <w:t>опт», распределении прибыли и перечислении в бюджет муниципального образования «Город Кирово-Чепецк» Кировской области части прибыли, остающейся в распоряжении после уплаты налогов и иных обязательных платежей за 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70478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370478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2C99" w:rsidRPr="0098179A" w:rsidRDefault="00EA2C99" w:rsidP="00EA2C9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2C99">
        <w:rPr>
          <w:rFonts w:ascii="Times New Roman" w:hAnsi="Times New Roman" w:cs="Times New Roman"/>
          <w:color w:val="000000"/>
          <w:sz w:val="24"/>
          <w:szCs w:val="24"/>
        </w:rPr>
        <w:t xml:space="preserve">В целях повышения эффективности деятельности ООО «Мелкий опт» и совершенствования системы управления администрацией муниципального образования </w:t>
      </w:r>
      <w:r w:rsidR="000F15D0" w:rsidRPr="004906B2">
        <w:rPr>
          <w:rFonts w:ascii="Times New Roman" w:hAnsi="Times New Roman" w:cs="Times New Roman"/>
          <w:sz w:val="24"/>
          <w:szCs w:val="24"/>
        </w:rPr>
        <w:t>согласован</w:t>
      </w:r>
      <w:r w:rsidR="000F15D0">
        <w:rPr>
          <w:rFonts w:ascii="Times New Roman" w:hAnsi="Times New Roman" w:cs="Times New Roman"/>
          <w:sz w:val="24"/>
          <w:szCs w:val="24"/>
        </w:rPr>
        <w:t>о</w:t>
      </w:r>
      <w:r w:rsidR="000F15D0" w:rsidRPr="00490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15D0" w:rsidRPr="004906B2">
        <w:rPr>
          <w:rFonts w:ascii="Times New Roman" w:hAnsi="Times New Roman" w:cs="Times New Roman"/>
          <w:sz w:val="24"/>
          <w:szCs w:val="24"/>
        </w:rPr>
        <w:t xml:space="preserve">совершение </w:t>
      </w:r>
      <w:r w:rsidR="000F15D0">
        <w:rPr>
          <w:rFonts w:ascii="Times New Roman" w:hAnsi="Times New Roman" w:cs="Times New Roman"/>
          <w:sz w:val="24"/>
          <w:szCs w:val="24"/>
        </w:rPr>
        <w:t xml:space="preserve">2 </w:t>
      </w:r>
      <w:r w:rsidRPr="00EA2C99">
        <w:rPr>
          <w:rFonts w:ascii="Times New Roman" w:hAnsi="Times New Roman" w:cs="Times New Roman"/>
          <w:color w:val="000000"/>
          <w:sz w:val="24"/>
          <w:szCs w:val="24"/>
        </w:rPr>
        <w:t>крупных сделок</w:t>
      </w:r>
      <w:r w:rsidR="00511964"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 1).</w:t>
      </w:r>
      <w:r w:rsidRPr="009817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2C99" w:rsidRPr="000162D6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162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период </w:t>
      </w:r>
      <w:r w:rsidRPr="000162D6">
        <w:rPr>
          <w:rFonts w:ascii="Times New Roman" w:hAnsi="Times New Roman" w:cs="Times New Roman"/>
          <w:sz w:val="24"/>
          <w:szCs w:val="24"/>
        </w:rPr>
        <w:t xml:space="preserve">ограничительных мероприятий в условиях распространения </w:t>
      </w:r>
      <w:proofErr w:type="spellStart"/>
      <w:r w:rsidRPr="000162D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162D6">
        <w:rPr>
          <w:rFonts w:ascii="Times New Roman" w:hAnsi="Times New Roman" w:cs="Times New Roman"/>
          <w:sz w:val="24"/>
          <w:szCs w:val="24"/>
        </w:rPr>
        <w:t xml:space="preserve"> инфекции</w:t>
      </w:r>
      <w:r>
        <w:rPr>
          <w:rFonts w:ascii="Times New Roman" w:hAnsi="Times New Roman" w:cs="Times New Roman"/>
          <w:sz w:val="24"/>
          <w:szCs w:val="24"/>
        </w:rPr>
        <w:t xml:space="preserve"> распоряжением </w:t>
      </w:r>
      <w:r w:rsidRPr="00370478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от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7047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5.2020 № 38/ос</w:t>
      </w:r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создана </w:t>
      </w:r>
      <w:r w:rsidRPr="000162D6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162D6">
        <w:rPr>
          <w:rFonts w:ascii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62D6">
        <w:rPr>
          <w:rFonts w:ascii="Times New Roman" w:hAnsi="Times New Roman" w:cs="Times New Roman"/>
          <w:sz w:val="24"/>
          <w:szCs w:val="24"/>
        </w:rPr>
        <w:t xml:space="preserve"> по выходу из кризисной ситуации ООО «Мелкий опт» </w:t>
      </w:r>
      <w:r>
        <w:rPr>
          <w:rFonts w:ascii="Times New Roman" w:hAnsi="Times New Roman" w:cs="Times New Roman"/>
          <w:sz w:val="24"/>
          <w:szCs w:val="24"/>
        </w:rPr>
        <w:t>(далее – рабочая группа).</w:t>
      </w:r>
    </w:p>
    <w:p w:rsidR="00EA2C99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рабочей группы проведено 13 заседаний, на которых рассмотрены следующие вопросы:</w:t>
      </w:r>
    </w:p>
    <w:p w:rsidR="00EA2C99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 организации школьников горячим питанием;</w:t>
      </w:r>
    </w:p>
    <w:p w:rsidR="00EA2C99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платежеспособности общества;</w:t>
      </w:r>
    </w:p>
    <w:p w:rsidR="00EA2C99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 вариантах развития общества;</w:t>
      </w:r>
    </w:p>
    <w:p w:rsidR="00EA2C99" w:rsidRPr="008A0605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0605">
        <w:rPr>
          <w:rFonts w:ascii="Times New Roman" w:hAnsi="Times New Roman" w:cs="Times New Roman"/>
          <w:sz w:val="24"/>
          <w:szCs w:val="24"/>
        </w:rPr>
        <w:t xml:space="preserve"> о проведении совместного аукциона;</w:t>
      </w:r>
    </w:p>
    <w:p w:rsidR="00EA2C99" w:rsidRPr="008A0605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605">
        <w:rPr>
          <w:rFonts w:ascii="Times New Roman" w:hAnsi="Times New Roman" w:cs="Times New Roman"/>
          <w:sz w:val="24"/>
          <w:szCs w:val="24"/>
        </w:rPr>
        <w:t xml:space="preserve">- о сроках заключения контракта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0605">
        <w:rPr>
          <w:rFonts w:ascii="Times New Roman" w:hAnsi="Times New Roman" w:cs="Times New Roman"/>
          <w:sz w:val="24"/>
          <w:szCs w:val="24"/>
        </w:rPr>
        <w:t xml:space="preserve"> изменении стоимости контракта, в связи с увеличением (уменьшением) количества питающихся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A2C99" w:rsidRPr="008A0605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605">
        <w:rPr>
          <w:rFonts w:ascii="Times New Roman" w:hAnsi="Times New Roman" w:cs="Times New Roman"/>
          <w:sz w:val="24"/>
          <w:szCs w:val="24"/>
        </w:rPr>
        <w:t>- о возмещении расходов коммунальных платежей и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</w:t>
      </w:r>
      <w:r w:rsidRPr="008A0605">
        <w:rPr>
          <w:rFonts w:ascii="Times New Roman" w:hAnsi="Times New Roman" w:cs="Times New Roman"/>
          <w:sz w:val="24"/>
          <w:szCs w:val="24"/>
        </w:rPr>
        <w:t>;</w:t>
      </w:r>
    </w:p>
    <w:p w:rsidR="00EA2C99" w:rsidRPr="008A0605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605">
        <w:rPr>
          <w:rFonts w:ascii="Times New Roman" w:hAnsi="Times New Roman" w:cs="Times New Roman"/>
          <w:sz w:val="24"/>
          <w:szCs w:val="24"/>
        </w:rPr>
        <w:t>- о передаче оборудования и инвентаря</w:t>
      </w:r>
      <w:r>
        <w:rPr>
          <w:rFonts w:ascii="Times New Roman" w:hAnsi="Times New Roman" w:cs="Times New Roman"/>
          <w:sz w:val="24"/>
          <w:szCs w:val="24"/>
        </w:rPr>
        <w:t xml:space="preserve"> в школьные столовые</w:t>
      </w:r>
      <w:r w:rsidRPr="008A0605">
        <w:rPr>
          <w:rFonts w:ascii="Times New Roman" w:hAnsi="Times New Roman" w:cs="Times New Roman"/>
          <w:sz w:val="24"/>
          <w:szCs w:val="24"/>
        </w:rPr>
        <w:t>;</w:t>
      </w:r>
    </w:p>
    <w:p w:rsidR="00EA2C99" w:rsidRPr="008A0605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60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Pr="00645006">
        <w:rPr>
          <w:rFonts w:ascii="Times New Roman" w:hAnsi="Times New Roman" w:cs="Times New Roman"/>
          <w:sz w:val="24"/>
          <w:szCs w:val="24"/>
        </w:rPr>
        <w:t>согласова</w:t>
      </w:r>
      <w:r>
        <w:rPr>
          <w:rFonts w:ascii="Times New Roman" w:hAnsi="Times New Roman" w:cs="Times New Roman"/>
          <w:sz w:val="24"/>
          <w:szCs w:val="24"/>
        </w:rPr>
        <w:t>нии</w:t>
      </w:r>
      <w:r w:rsidRPr="00645006">
        <w:rPr>
          <w:rFonts w:ascii="Times New Roman" w:hAnsi="Times New Roman" w:cs="Times New Roman"/>
          <w:sz w:val="24"/>
          <w:szCs w:val="24"/>
        </w:rPr>
        <w:t xml:space="preserve"> меню с </w:t>
      </w:r>
      <w:proofErr w:type="spellStart"/>
      <w:r w:rsidRPr="00645006">
        <w:rPr>
          <w:rFonts w:ascii="Times New Roman" w:hAnsi="Times New Roman" w:cs="Times New Roman"/>
          <w:sz w:val="24"/>
          <w:szCs w:val="24"/>
        </w:rPr>
        <w:t>Роспотребнадзором</w:t>
      </w:r>
      <w:proofErr w:type="spellEnd"/>
      <w:r w:rsidRPr="00645006">
        <w:rPr>
          <w:rFonts w:ascii="Times New Roman" w:hAnsi="Times New Roman" w:cs="Times New Roman"/>
          <w:sz w:val="24"/>
          <w:szCs w:val="24"/>
        </w:rPr>
        <w:t xml:space="preserve"> и разме</w:t>
      </w:r>
      <w:r>
        <w:rPr>
          <w:rFonts w:ascii="Times New Roman" w:hAnsi="Times New Roman" w:cs="Times New Roman"/>
          <w:sz w:val="24"/>
          <w:szCs w:val="24"/>
        </w:rPr>
        <w:t>щением его</w:t>
      </w:r>
      <w:r w:rsidRPr="00645006">
        <w:rPr>
          <w:rFonts w:ascii="Times New Roman" w:hAnsi="Times New Roman" w:cs="Times New Roman"/>
          <w:sz w:val="24"/>
          <w:szCs w:val="24"/>
        </w:rPr>
        <w:t xml:space="preserve"> на сайтах учреждений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2C99" w:rsidRPr="00EA2C99" w:rsidRDefault="00EA2C99" w:rsidP="00EA2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2C99">
        <w:rPr>
          <w:rFonts w:ascii="Times New Roman" w:hAnsi="Times New Roman" w:cs="Times New Roman"/>
          <w:sz w:val="24"/>
          <w:szCs w:val="24"/>
        </w:rPr>
        <w:t xml:space="preserve">По результатам проведенных заседаний </w:t>
      </w:r>
      <w:r w:rsidR="00F0488B">
        <w:rPr>
          <w:rFonts w:ascii="Times New Roman" w:hAnsi="Times New Roman" w:cs="Times New Roman"/>
          <w:sz w:val="24"/>
          <w:szCs w:val="24"/>
        </w:rPr>
        <w:t xml:space="preserve">ООО «Мелкий опт» </w:t>
      </w:r>
      <w:r w:rsidRPr="00EA2C99">
        <w:rPr>
          <w:rFonts w:ascii="Times New Roman" w:hAnsi="Times New Roman" w:cs="Times New Roman"/>
          <w:sz w:val="24"/>
          <w:szCs w:val="24"/>
        </w:rPr>
        <w:t xml:space="preserve">подготовлены документы на участие в конкурсе по обеспечению горячим питанием школьников. С 01.09.2020 года по 9-ти учреждениям образования </w:t>
      </w:r>
      <w:r w:rsidR="000F15D0">
        <w:rPr>
          <w:rFonts w:ascii="Times New Roman" w:hAnsi="Times New Roman" w:cs="Times New Roman"/>
          <w:sz w:val="24"/>
          <w:szCs w:val="24"/>
        </w:rPr>
        <w:t xml:space="preserve">обществом </w:t>
      </w:r>
      <w:r w:rsidRPr="00EA2C99">
        <w:rPr>
          <w:rFonts w:ascii="Times New Roman" w:hAnsi="Times New Roman" w:cs="Times New Roman"/>
          <w:sz w:val="24"/>
          <w:szCs w:val="24"/>
        </w:rPr>
        <w:t>заключены прямые контракты на оказание услуг по обеспечению горячим питанием обучающихся получающих начальное общее образование.</w:t>
      </w:r>
    </w:p>
    <w:p w:rsidR="00EA2C99" w:rsidRPr="00370478" w:rsidRDefault="00EA2C99" w:rsidP="00EA2C99">
      <w:pPr>
        <w:spacing w:after="0" w:line="360" w:lineRule="auto"/>
        <w:ind w:firstLine="708"/>
        <w:jc w:val="both"/>
        <w:rPr>
          <w:rStyle w:val="FontStyle27"/>
          <w:rFonts w:asciiTheme="minorHAnsi" w:hAnsiTheme="minorHAnsi" w:cstheme="minorBidi"/>
          <w:sz w:val="22"/>
          <w:szCs w:val="22"/>
        </w:rPr>
      </w:pPr>
      <w:r w:rsidRPr="00EA2C99">
        <w:rPr>
          <w:rStyle w:val="FontStyle27"/>
        </w:rPr>
        <w:t xml:space="preserve">В рамках реализации стратегии </w:t>
      </w:r>
      <w:r w:rsidRPr="00EA2C99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Pr="00EA2C99">
        <w:rPr>
          <w:rStyle w:val="FontStyle27"/>
        </w:rPr>
        <w:t>ООО «Мелкий опт» на 2019-2021 годы</w:t>
      </w:r>
      <w:r w:rsidRPr="00EA2C99">
        <w:rPr>
          <w:rFonts w:ascii="Times New Roman" w:hAnsi="Times New Roman" w:cs="Times New Roman"/>
          <w:sz w:val="24"/>
          <w:szCs w:val="24"/>
        </w:rPr>
        <w:t xml:space="preserve"> в 2020 году </w:t>
      </w:r>
      <w:r w:rsidRPr="00EA2C99">
        <w:rPr>
          <w:rStyle w:val="FontStyle27"/>
        </w:rPr>
        <w:t>проведена оптимизация численности общества на 45 человек, снижены издержки обращения на оплату труда с отчислениями в сумме 9,2 млн. руб., материальные затраты на 1,9 млн. руб. к уровню 2019 года.</w:t>
      </w:r>
    </w:p>
    <w:p w:rsidR="00EA2C99" w:rsidRPr="00370478" w:rsidRDefault="00EA2C99" w:rsidP="00EA2C9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lastRenderedPageBreak/>
        <w:t>2.2. Целевые и фактически достигнутые характеристики и показатели</w:t>
      </w:r>
    </w:p>
    <w:p w:rsidR="00EA2C99" w:rsidRPr="00370478" w:rsidRDefault="00EA2C99" w:rsidP="00EA2C99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EA2C99" w:rsidRPr="00370478" w:rsidRDefault="00EA2C99" w:rsidP="00EA2C99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478">
        <w:rPr>
          <w:rFonts w:ascii="Times New Roman" w:eastAsia="Calibri" w:hAnsi="Times New Roman" w:cs="Times New Roman"/>
          <w:sz w:val="24"/>
          <w:szCs w:val="24"/>
        </w:rPr>
        <w:t>ООО «Мелкий опт» включает в себя 19 торговых точек: столовые при 11 общеобразовательных школах, 1 буфет, 2 кафе и 1 бар, 2 продовольственных магазина и хлебопекарню в мкр. Каринторф, столовую на заводе «</w:t>
      </w:r>
      <w:proofErr w:type="spellStart"/>
      <w:r w:rsidRPr="00370478">
        <w:rPr>
          <w:rFonts w:ascii="Times New Roman" w:eastAsia="Calibri" w:hAnsi="Times New Roman" w:cs="Times New Roman"/>
          <w:sz w:val="24"/>
          <w:szCs w:val="24"/>
        </w:rPr>
        <w:t>Вэлконт</w:t>
      </w:r>
      <w:proofErr w:type="spellEnd"/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», ярмарку «Южный». </w:t>
      </w:r>
    </w:p>
    <w:p w:rsidR="00EA2C99" w:rsidRPr="00370478" w:rsidRDefault="00EA2C99" w:rsidP="00EA2C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      Основными поставщиками продуктов питания ООО «Мелкий опт» являются: ОАО «Городской молочный завод», АО «</w:t>
      </w:r>
      <w:proofErr w:type="spellStart"/>
      <w:r w:rsidRPr="00370478">
        <w:rPr>
          <w:rFonts w:ascii="Times New Roman" w:hAnsi="Times New Roman" w:cs="Times New Roman"/>
          <w:sz w:val="24"/>
          <w:szCs w:val="24"/>
        </w:rPr>
        <w:t>Кирово-Чепецкий</w:t>
      </w:r>
      <w:proofErr w:type="spellEnd"/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478">
        <w:rPr>
          <w:rFonts w:ascii="Times New Roman" w:hAnsi="Times New Roman" w:cs="Times New Roman"/>
          <w:sz w:val="24"/>
          <w:szCs w:val="24"/>
        </w:rPr>
        <w:t>хлебокомбинат</w:t>
      </w:r>
      <w:proofErr w:type="spellEnd"/>
      <w:r w:rsidRPr="00370478">
        <w:rPr>
          <w:rFonts w:ascii="Times New Roman" w:hAnsi="Times New Roman" w:cs="Times New Roman"/>
          <w:sz w:val="24"/>
          <w:szCs w:val="24"/>
        </w:rPr>
        <w:t>», ООО «Пищевые добавки», ООО «</w:t>
      </w:r>
      <w:proofErr w:type="spellStart"/>
      <w:r w:rsidRPr="00370478">
        <w:rPr>
          <w:rFonts w:ascii="Times New Roman" w:hAnsi="Times New Roman" w:cs="Times New Roman"/>
          <w:sz w:val="24"/>
          <w:szCs w:val="24"/>
        </w:rPr>
        <w:t>Вятка-Прод-Сервис</w:t>
      </w:r>
      <w:proofErr w:type="spellEnd"/>
      <w:r w:rsidRPr="00370478">
        <w:rPr>
          <w:rFonts w:ascii="Times New Roman" w:hAnsi="Times New Roman" w:cs="Times New Roman"/>
          <w:sz w:val="24"/>
          <w:szCs w:val="24"/>
        </w:rPr>
        <w:t>», ООО «Алекс-торг», ОАО «Слободской мясокомбинат», ООО «Вятская кондитерская компания», АО «Кировский хладокомбинат», АО «Кировский мясокомбинат», оптовые базы города Кирова, индивидуальные предприниматели и частные лица.</w:t>
      </w:r>
    </w:p>
    <w:p w:rsidR="00EA2C99" w:rsidRPr="00370478" w:rsidRDefault="00EA2C99" w:rsidP="00EA2C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ab/>
        <w:t xml:space="preserve">  Товарооборот от реализации продукции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 (без НДС) составил – </w:t>
      </w:r>
      <w:r>
        <w:rPr>
          <w:rFonts w:ascii="Times New Roman" w:hAnsi="Times New Roman" w:cs="Times New Roman"/>
          <w:sz w:val="24"/>
          <w:szCs w:val="24"/>
        </w:rPr>
        <w:t>78 236</w:t>
      </w:r>
      <w:r w:rsidRPr="00370478">
        <w:rPr>
          <w:rFonts w:ascii="Times New Roman" w:hAnsi="Times New Roman" w:cs="Times New Roman"/>
          <w:sz w:val="24"/>
          <w:szCs w:val="24"/>
        </w:rPr>
        <w:t xml:space="preserve"> тыс. руб. или 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370478">
        <w:rPr>
          <w:rFonts w:ascii="Times New Roman" w:hAnsi="Times New Roman" w:cs="Times New Roman"/>
          <w:sz w:val="24"/>
          <w:szCs w:val="24"/>
        </w:rPr>
        <w:t xml:space="preserve">% к плану и </w:t>
      </w:r>
      <w:r>
        <w:rPr>
          <w:rFonts w:ascii="Times New Roman" w:hAnsi="Times New Roman" w:cs="Times New Roman"/>
          <w:sz w:val="24"/>
          <w:szCs w:val="24"/>
        </w:rPr>
        <w:t>68,0</w:t>
      </w:r>
      <w:r w:rsidRPr="00370478">
        <w:rPr>
          <w:rFonts w:ascii="Times New Roman" w:hAnsi="Times New Roman" w:cs="Times New Roman"/>
          <w:sz w:val="24"/>
          <w:szCs w:val="24"/>
        </w:rPr>
        <w:t>% к уровню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621CD" w:rsidRDefault="00D621CD" w:rsidP="00EA2C9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2C99" w:rsidRPr="00370478" w:rsidRDefault="00EA2C99" w:rsidP="00EA2C9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Объем и структура товарооборота в 2019</w:t>
      </w:r>
      <w:r>
        <w:rPr>
          <w:rFonts w:ascii="Times New Roman" w:hAnsi="Times New Roman" w:cs="Times New Roman"/>
          <w:sz w:val="24"/>
          <w:szCs w:val="24"/>
        </w:rPr>
        <w:t>-2020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ах</w:t>
      </w: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843"/>
        <w:gridCol w:w="1561"/>
        <w:gridCol w:w="1842"/>
        <w:gridCol w:w="1276"/>
      </w:tblGrid>
      <w:tr w:rsidR="00EA2C99" w:rsidRPr="00370478" w:rsidTr="00444357">
        <w:tc>
          <w:tcPr>
            <w:tcW w:w="3119" w:type="dxa"/>
          </w:tcPr>
          <w:p w:rsidR="00EA2C99" w:rsidRDefault="00EA2C99" w:rsidP="00444357">
            <w:pPr>
              <w:tabs>
                <w:tab w:val="left" w:pos="717"/>
              </w:tabs>
              <w:spacing w:after="0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2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118" w:type="dxa"/>
            <w:gridSpan w:val="2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EA2C99" w:rsidRPr="00370478" w:rsidTr="00444357">
        <w:trPr>
          <w:trHeight w:val="231"/>
        </w:trPr>
        <w:tc>
          <w:tcPr>
            <w:tcW w:w="3119" w:type="dxa"/>
          </w:tcPr>
          <w:p w:rsidR="00EA2C99" w:rsidRDefault="00EA2C99" w:rsidP="00444357">
            <w:pPr>
              <w:tabs>
                <w:tab w:val="left" w:pos="717"/>
              </w:tabs>
              <w:spacing w:after="0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61" w:type="dxa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A2C99" w:rsidRPr="00370478" w:rsidTr="00444357">
        <w:tc>
          <w:tcPr>
            <w:tcW w:w="3119" w:type="dxa"/>
          </w:tcPr>
          <w:p w:rsidR="00EA2C99" w:rsidRPr="00370478" w:rsidRDefault="00EA2C99" w:rsidP="00444357">
            <w:pPr>
              <w:tabs>
                <w:tab w:val="left" w:pos="717"/>
              </w:tabs>
              <w:spacing w:after="0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Товарооборот, всего </w:t>
            </w:r>
          </w:p>
        </w:tc>
        <w:tc>
          <w:tcPr>
            <w:tcW w:w="1843" w:type="dxa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115 125</w:t>
            </w:r>
          </w:p>
        </w:tc>
        <w:tc>
          <w:tcPr>
            <w:tcW w:w="1561" w:type="dxa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78 236</w:t>
            </w:r>
          </w:p>
        </w:tc>
        <w:tc>
          <w:tcPr>
            <w:tcW w:w="1276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C99" w:rsidRPr="00370478" w:rsidTr="00444357">
        <w:tc>
          <w:tcPr>
            <w:tcW w:w="3119" w:type="dxa"/>
          </w:tcPr>
          <w:p w:rsidR="00EA2C99" w:rsidRPr="00370478" w:rsidRDefault="00EA2C99" w:rsidP="00444357">
            <w:pPr>
              <w:tabs>
                <w:tab w:val="left" w:pos="717"/>
              </w:tabs>
              <w:spacing w:after="0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Розничная торговля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19 562</w:t>
            </w:r>
          </w:p>
        </w:tc>
        <w:tc>
          <w:tcPr>
            <w:tcW w:w="1561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17,0%</w:t>
            </w:r>
          </w:p>
        </w:tc>
        <w:tc>
          <w:tcPr>
            <w:tcW w:w="1842" w:type="dxa"/>
            <w:vAlign w:val="center"/>
          </w:tcPr>
          <w:p w:rsidR="00EA2C99" w:rsidRPr="00370478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20 568</w:t>
            </w:r>
          </w:p>
        </w:tc>
        <w:tc>
          <w:tcPr>
            <w:tcW w:w="1276" w:type="dxa"/>
            <w:vAlign w:val="center"/>
          </w:tcPr>
          <w:p w:rsidR="00EA2C99" w:rsidRPr="00370478" w:rsidRDefault="00EA2C99" w:rsidP="00D62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EA2C99" w:rsidRPr="00370478" w:rsidTr="00444357">
        <w:tc>
          <w:tcPr>
            <w:tcW w:w="3119" w:type="dxa"/>
          </w:tcPr>
          <w:p w:rsidR="00EA2C99" w:rsidRPr="00370478" w:rsidRDefault="00EA2C99" w:rsidP="00444357">
            <w:pPr>
              <w:tabs>
                <w:tab w:val="left" w:pos="717"/>
              </w:tabs>
              <w:spacing w:after="0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питание </w:t>
            </w:r>
          </w:p>
        </w:tc>
        <w:tc>
          <w:tcPr>
            <w:tcW w:w="1843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93 533   </w:t>
            </w:r>
          </w:p>
        </w:tc>
        <w:tc>
          <w:tcPr>
            <w:tcW w:w="1561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81,2%</w:t>
            </w:r>
          </w:p>
        </w:tc>
        <w:tc>
          <w:tcPr>
            <w:tcW w:w="1842" w:type="dxa"/>
            <w:vAlign w:val="center"/>
          </w:tcPr>
          <w:p w:rsidR="00EA2C99" w:rsidRPr="00370478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56 088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EA2C99" w:rsidRPr="00370478" w:rsidRDefault="00EA2C99" w:rsidP="00D62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2C99" w:rsidRPr="00370478" w:rsidTr="00444357">
        <w:tc>
          <w:tcPr>
            <w:tcW w:w="3119" w:type="dxa"/>
          </w:tcPr>
          <w:p w:rsidR="00EA2C99" w:rsidRPr="00370478" w:rsidRDefault="00EA2C99" w:rsidP="00444357">
            <w:pPr>
              <w:tabs>
                <w:tab w:val="right" w:pos="3470"/>
              </w:tabs>
              <w:spacing w:after="0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в т.ч. школьное питание</w:t>
            </w:r>
          </w:p>
        </w:tc>
        <w:tc>
          <w:tcPr>
            <w:tcW w:w="1843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69 888</w:t>
            </w:r>
          </w:p>
        </w:tc>
        <w:tc>
          <w:tcPr>
            <w:tcW w:w="1561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60,7%</w:t>
            </w:r>
          </w:p>
        </w:tc>
        <w:tc>
          <w:tcPr>
            <w:tcW w:w="1842" w:type="dxa"/>
            <w:vAlign w:val="center"/>
          </w:tcPr>
          <w:p w:rsidR="00EA2C99" w:rsidRPr="00370478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44 064</w:t>
            </w:r>
          </w:p>
        </w:tc>
        <w:tc>
          <w:tcPr>
            <w:tcW w:w="1276" w:type="dxa"/>
            <w:vAlign w:val="center"/>
          </w:tcPr>
          <w:p w:rsidR="00EA2C99" w:rsidRPr="00370478" w:rsidRDefault="00EA2C99" w:rsidP="00D62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</w:tr>
      <w:tr w:rsidR="00EA2C99" w:rsidRPr="00370478" w:rsidTr="00444357">
        <w:tc>
          <w:tcPr>
            <w:tcW w:w="3119" w:type="dxa"/>
          </w:tcPr>
          <w:p w:rsidR="00EA2C99" w:rsidRPr="00370478" w:rsidRDefault="00EA2C99" w:rsidP="00444357">
            <w:pPr>
              <w:tabs>
                <w:tab w:val="left" w:pos="717"/>
              </w:tabs>
              <w:spacing w:after="0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Оптовая торговля </w:t>
            </w:r>
          </w:p>
        </w:tc>
        <w:tc>
          <w:tcPr>
            <w:tcW w:w="1843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819  </w:t>
            </w:r>
          </w:p>
        </w:tc>
        <w:tc>
          <w:tcPr>
            <w:tcW w:w="1561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0,7%</w:t>
            </w:r>
          </w:p>
        </w:tc>
        <w:tc>
          <w:tcPr>
            <w:tcW w:w="1842" w:type="dxa"/>
            <w:vAlign w:val="center"/>
          </w:tcPr>
          <w:p w:rsidR="00EA2C99" w:rsidRPr="00370478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9   </w:t>
            </w:r>
          </w:p>
        </w:tc>
        <w:tc>
          <w:tcPr>
            <w:tcW w:w="1276" w:type="dxa"/>
            <w:vAlign w:val="center"/>
          </w:tcPr>
          <w:p w:rsidR="00EA2C99" w:rsidRPr="00370478" w:rsidRDefault="00EA2C99" w:rsidP="00D62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2C99" w:rsidRPr="00370478" w:rsidTr="00444357">
        <w:tc>
          <w:tcPr>
            <w:tcW w:w="3119" w:type="dxa"/>
          </w:tcPr>
          <w:p w:rsidR="00EA2C99" w:rsidRPr="00370478" w:rsidRDefault="00EA2C99" w:rsidP="00444357">
            <w:pPr>
              <w:tabs>
                <w:tab w:val="left" w:pos="717"/>
              </w:tabs>
              <w:spacing w:after="0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Рынок</w:t>
            </w:r>
          </w:p>
        </w:tc>
        <w:tc>
          <w:tcPr>
            <w:tcW w:w="1843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1 211  </w:t>
            </w:r>
          </w:p>
        </w:tc>
        <w:tc>
          <w:tcPr>
            <w:tcW w:w="1561" w:type="dxa"/>
            <w:vAlign w:val="center"/>
          </w:tcPr>
          <w:p w:rsidR="00EA2C99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1,1%</w:t>
            </w:r>
          </w:p>
        </w:tc>
        <w:tc>
          <w:tcPr>
            <w:tcW w:w="1842" w:type="dxa"/>
            <w:vAlign w:val="center"/>
          </w:tcPr>
          <w:p w:rsidR="00EA2C99" w:rsidRPr="00370478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 xml:space="preserve">21  </w:t>
            </w:r>
          </w:p>
        </w:tc>
        <w:tc>
          <w:tcPr>
            <w:tcW w:w="1276" w:type="dxa"/>
            <w:vAlign w:val="center"/>
          </w:tcPr>
          <w:p w:rsidR="00EA2C99" w:rsidRPr="00370478" w:rsidRDefault="00EA2C99" w:rsidP="00D62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7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A2C99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68">
        <w:rPr>
          <w:rFonts w:ascii="Times New Roman" w:hAnsi="Times New Roman" w:cs="Times New Roman"/>
          <w:sz w:val="24"/>
          <w:szCs w:val="24"/>
        </w:rPr>
        <w:t>В структуре товарооборота основная доля приходится на общественное питание – 71,7% (в 2019 году - 81,2%), товарооборот розничной торговли составляет – 26,3% (в 2019 году - 17,0%), оптовой торговли (включая услуги аренды) – 2,0%.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>Товарооборот по школьному питанию составил 44 064 тыс. руб. и снизился к уровню 2019 года – на 37,0% в результате: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>- остановки деятельности всех школьных столовых из-за введения ограничительных мероприятий в условиях пандемии;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>- уменьшения стоимости рациона питания для учащихся 1-4 классов, финансируемого из федерального бюджета.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 xml:space="preserve"> Товарооборот по общественному питанию в открытой сети снизился в 2 раза в связи с введением ограничительных мероприятий в условиях пандемии. Одно подразделение общественного питания – кафе «Малахит» закрыто и не работает с 12.06.20</w:t>
      </w:r>
      <w:r w:rsidR="00D7775F">
        <w:rPr>
          <w:rFonts w:ascii="Times New Roman" w:hAnsi="Times New Roman" w:cs="Times New Roman"/>
          <w:iCs/>
          <w:sz w:val="24"/>
          <w:szCs w:val="24"/>
        </w:rPr>
        <w:t>20</w:t>
      </w:r>
      <w:r w:rsidRPr="00E72368">
        <w:rPr>
          <w:rFonts w:ascii="Times New Roman" w:hAnsi="Times New Roman" w:cs="Times New Roman"/>
          <w:iCs/>
          <w:sz w:val="24"/>
          <w:szCs w:val="24"/>
        </w:rPr>
        <w:t xml:space="preserve"> в связи с убыточностью в течении 2-х лет. В настоящее время ведется работа по поиску арендаторов на помещение кафе.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lastRenderedPageBreak/>
        <w:t>План товарооборота по оптовой торговле (поставка продуктов питания в школу и детский сад мкр. Каринторф) выполнен на 103,9%, к уровню 2019 года он составил 80,5%.</w:t>
      </w:r>
    </w:p>
    <w:p w:rsidR="00EA2C99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 xml:space="preserve">План товарооборота по услугам аренды выполнен на 100,5%, к уровню 2019 года он составил 76%, что обусловлено уменьшением количества участников ярмарки в связи с пандемией. </w:t>
      </w:r>
    </w:p>
    <w:p w:rsidR="005B6A78" w:rsidRDefault="005B6A78" w:rsidP="005B6A78">
      <w:pPr>
        <w:spacing w:after="0"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69338B">
        <w:rPr>
          <w:rFonts w:ascii="Times New Roman" w:hAnsi="Times New Roman" w:cs="Times New Roman"/>
          <w:iCs/>
          <w:sz w:val="24"/>
          <w:szCs w:val="24"/>
        </w:rPr>
        <w:t>Основные показатели деятельности ООО «Мелкий опт»</w:t>
      </w:r>
    </w:p>
    <w:bookmarkStart w:id="11" w:name="_MON_1596450520"/>
    <w:bookmarkEnd w:id="11"/>
    <w:p w:rsidR="005B6A78" w:rsidRDefault="005B6A78" w:rsidP="005B6A78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338B">
        <w:rPr>
          <w:rFonts w:ascii="Times New Roman" w:hAnsi="Times New Roman" w:cs="Times New Roman"/>
          <w:b/>
          <w:bCs/>
          <w:sz w:val="20"/>
          <w:szCs w:val="20"/>
        </w:rPr>
        <w:object w:dxaOrig="10820" w:dyaOrig="7474">
          <v:shape id="_x0000_i1037" type="#_x0000_t75" style="width:480pt;height:329.55pt" o:ole="">
            <v:imagedata r:id="rId30" o:title=""/>
          </v:shape>
          <o:OLEObject Type="Embed" ProgID="Excel.Sheet.12" ShapeID="_x0000_i1037" DrawAspect="Content" ObjectID="_1682756359" r:id="rId31"/>
        </w:object>
      </w:r>
    </w:p>
    <w:p w:rsidR="005B6A78" w:rsidRDefault="005B6A78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>Себестоимость продаж составила 48 308 тыс. руб., что ниже уровня 2019 года на 30,3% в связи со снижением товарооборота по всем направлениям деятельности общества.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sz w:val="24"/>
          <w:szCs w:val="24"/>
        </w:rPr>
        <w:t>Валовой доход составил 29 928 тыс. руб., по сравнению с аналогичным периодом прошлого года он снизился на 34,7%.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>П</w:t>
      </w:r>
      <w:r w:rsidRPr="00E72368">
        <w:rPr>
          <w:rFonts w:ascii="Times New Roman" w:hAnsi="Times New Roman" w:cs="Times New Roman"/>
          <w:sz w:val="24"/>
          <w:szCs w:val="24"/>
        </w:rPr>
        <w:t xml:space="preserve">лан по издержкам обращения выполнен на 100,0%, к уровню 2019 года он составил 75,4%. Обществом постоянно </w:t>
      </w:r>
      <w:r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E72368">
        <w:rPr>
          <w:rFonts w:ascii="Times New Roman" w:hAnsi="Times New Roman" w:cs="Times New Roman"/>
          <w:sz w:val="24"/>
          <w:szCs w:val="24"/>
        </w:rPr>
        <w:t xml:space="preserve">работа по оптимизации издержек обращения. 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>Убыток от продаж составил 4 071 тыс. руб., в т.ч. от общественного питания – 4 416 тыс. руб., от предоставления услуг аренды и оптовой торговли – 34 тыс. руб. В розничной торговле получена прибыль в размере 379 тыс. руб.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68">
        <w:rPr>
          <w:rFonts w:ascii="Times New Roman" w:hAnsi="Times New Roman" w:cs="Times New Roman"/>
          <w:sz w:val="24"/>
          <w:szCs w:val="24"/>
        </w:rPr>
        <w:t>Рентабельность продаж составила -5,2%, в 2019 году – 0,67%.</w:t>
      </w:r>
    </w:p>
    <w:p w:rsidR="003B1EB9" w:rsidRPr="00854E60" w:rsidRDefault="003B1EB9" w:rsidP="003B1EB9">
      <w:pPr>
        <w:pStyle w:val="a6"/>
        <w:spacing w:after="0" w:line="36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70478">
        <w:rPr>
          <w:rFonts w:ascii="Times New Roman" w:hAnsi="Times New Roman" w:cs="Times New Roman"/>
          <w:sz w:val="24"/>
          <w:szCs w:val="24"/>
        </w:rPr>
        <w:t>Анализируя результаты финансово-хозяйственной деятельности ООО «Мелкий опт», можно отметить, что наблюдается снижение товарооборота</w:t>
      </w:r>
      <w:r>
        <w:rPr>
          <w:rFonts w:ascii="Times New Roman" w:hAnsi="Times New Roman" w:cs="Times New Roman"/>
          <w:sz w:val="24"/>
          <w:szCs w:val="24"/>
        </w:rPr>
        <w:t xml:space="preserve"> в 2020 году на 32% к уровню 2019 года. На с</w:t>
      </w:r>
      <w:r w:rsidRPr="00370478">
        <w:rPr>
          <w:rFonts w:ascii="Times New Roman" w:hAnsi="Times New Roman" w:cs="Times New Roman"/>
          <w:sz w:val="24"/>
          <w:szCs w:val="24"/>
        </w:rPr>
        <w:t xml:space="preserve">нижение товарооборота </w:t>
      </w:r>
      <w:r>
        <w:rPr>
          <w:rFonts w:ascii="Times New Roman" w:hAnsi="Times New Roman" w:cs="Times New Roman"/>
          <w:sz w:val="24"/>
          <w:szCs w:val="24"/>
        </w:rPr>
        <w:t xml:space="preserve">повлияла эпидемиологическая обстановка в стране,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результате которой не работали столовые школ и подразделения оптовой и розничной торговли, а также </w:t>
      </w:r>
      <w:r w:rsidRPr="00370478">
        <w:rPr>
          <w:rFonts w:ascii="Times New Roman" w:hAnsi="Times New Roman" w:cs="Times New Roman"/>
          <w:sz w:val="24"/>
          <w:szCs w:val="24"/>
        </w:rPr>
        <w:t xml:space="preserve">падение </w:t>
      </w:r>
      <w:r w:rsidRPr="00854E60">
        <w:rPr>
          <w:rFonts w:ascii="Times New Roman" w:hAnsi="Times New Roman" w:cs="Times New Roman"/>
          <w:sz w:val="24"/>
          <w:szCs w:val="24"/>
        </w:rPr>
        <w:t>покупательской способности и снижение доходов населения.</w:t>
      </w:r>
    </w:p>
    <w:p w:rsidR="00054B1B" w:rsidRPr="00854E60" w:rsidRDefault="00054B1B" w:rsidP="00054B1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4E60">
        <w:rPr>
          <w:rFonts w:ascii="Times New Roman" w:hAnsi="Times New Roman" w:cs="Times New Roman"/>
          <w:iCs/>
          <w:sz w:val="24"/>
          <w:szCs w:val="24"/>
        </w:rPr>
        <w:t>Чистый убыток за 2020 год составил 3 662 тыс. руб</w:t>
      </w:r>
      <w:r w:rsidRPr="00EA2C99">
        <w:rPr>
          <w:rFonts w:ascii="Times New Roman" w:hAnsi="Times New Roman" w:cs="Times New Roman"/>
          <w:iCs/>
          <w:sz w:val="24"/>
          <w:szCs w:val="24"/>
        </w:rPr>
        <w:t>.</w:t>
      </w:r>
      <w:r w:rsidRPr="00EA2C99">
        <w:rPr>
          <w:rFonts w:ascii="Times New Roman" w:hAnsi="Times New Roman" w:cs="Times New Roman"/>
          <w:sz w:val="24"/>
          <w:szCs w:val="24"/>
        </w:rPr>
        <w:t xml:space="preserve">  </w:t>
      </w:r>
      <w:r w:rsidRPr="00EA2C99">
        <w:rPr>
          <w:rStyle w:val="ab"/>
          <w:rFonts w:ascii="Times New Roman" w:hAnsi="Times New Roman" w:cs="Times New Roman"/>
          <w:i w:val="0"/>
          <w:sz w:val="24"/>
          <w:szCs w:val="24"/>
        </w:rPr>
        <w:t>Убытки образовались в связи с неполучением доходов и обязанностью нести расходы по содержанию зданий, используемых для осуществления деятельности общественного питания, энергоресурсам, которые использовались для сохранения товарно-материальных ценностей, оставшихся после экстренной приостановки деятельности, заработной плате и отчислениям в Фонды (общество обязано было выплачивать сотрудникам заработную плату в нерабочие дни), на ситуацию повлияла неопределенность со сроками приостановки деятельности  подразделений</w:t>
      </w:r>
      <w:r w:rsidRPr="00EA2C99">
        <w:rPr>
          <w:rStyle w:val="ab"/>
          <w:rFonts w:ascii="Times New Roman" w:hAnsi="Times New Roman" w:cs="Times New Roman"/>
          <w:sz w:val="24"/>
          <w:szCs w:val="24"/>
        </w:rPr>
        <w:t>.</w:t>
      </w:r>
    </w:p>
    <w:p w:rsidR="00EA2C99" w:rsidRPr="00854E60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E60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работников составила 104 человека, снижение к уровню 2019 года 30,2% или 45 человек в связи с увольнением работников школьных столовых, розничной сети, пенсионеров на период введения ограничительных мероприятий (с апреля по сентябрь 2020 года). 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E60">
        <w:rPr>
          <w:rFonts w:ascii="Times New Roman" w:hAnsi="Times New Roman" w:cs="Times New Roman"/>
          <w:sz w:val="24"/>
          <w:szCs w:val="24"/>
        </w:rPr>
        <w:t xml:space="preserve">На </w:t>
      </w:r>
      <w:r w:rsidR="00D7775F">
        <w:rPr>
          <w:rFonts w:ascii="Times New Roman" w:hAnsi="Times New Roman" w:cs="Times New Roman"/>
          <w:sz w:val="24"/>
          <w:szCs w:val="24"/>
        </w:rPr>
        <w:t>0</w:t>
      </w:r>
      <w:r w:rsidRPr="00854E60">
        <w:rPr>
          <w:rFonts w:ascii="Times New Roman" w:hAnsi="Times New Roman" w:cs="Times New Roman"/>
          <w:sz w:val="24"/>
          <w:szCs w:val="24"/>
        </w:rPr>
        <w:t xml:space="preserve">1.01.2021 списочная численность работников составила 119 человек, снижение к периоду </w:t>
      </w:r>
      <w:r w:rsidR="00D7775F">
        <w:rPr>
          <w:rFonts w:ascii="Times New Roman" w:hAnsi="Times New Roman" w:cs="Times New Roman"/>
          <w:sz w:val="24"/>
          <w:szCs w:val="24"/>
        </w:rPr>
        <w:t>0</w:t>
      </w:r>
      <w:r w:rsidRPr="00854E60">
        <w:rPr>
          <w:rFonts w:ascii="Times New Roman" w:hAnsi="Times New Roman" w:cs="Times New Roman"/>
          <w:sz w:val="24"/>
          <w:szCs w:val="24"/>
        </w:rPr>
        <w:t>1.01.2020 – 28 человек, из них: работники кафе «Малахит» - 16 человек, 2 человека столовая «</w:t>
      </w:r>
      <w:proofErr w:type="spellStart"/>
      <w:r w:rsidRPr="00854E60">
        <w:rPr>
          <w:rFonts w:ascii="Times New Roman" w:hAnsi="Times New Roman" w:cs="Times New Roman"/>
          <w:sz w:val="24"/>
          <w:szCs w:val="24"/>
        </w:rPr>
        <w:t>Вэлконт</w:t>
      </w:r>
      <w:proofErr w:type="spellEnd"/>
      <w:r w:rsidRPr="00854E60">
        <w:rPr>
          <w:rFonts w:ascii="Times New Roman" w:hAnsi="Times New Roman" w:cs="Times New Roman"/>
          <w:sz w:val="24"/>
          <w:szCs w:val="24"/>
        </w:rPr>
        <w:t>» и кафе «Пельмешки», административно</w:t>
      </w:r>
      <w:r>
        <w:rPr>
          <w:rFonts w:ascii="Times New Roman" w:hAnsi="Times New Roman" w:cs="Times New Roman"/>
          <w:sz w:val="24"/>
          <w:szCs w:val="24"/>
        </w:rPr>
        <w:t>-управленческий аппарат – 1 человек, зав. складом – 1 человек, магазин № 1 – 2 человека, школы № 3 и 12 – 5 человек, уборщик – 1 человек.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68">
        <w:rPr>
          <w:rFonts w:ascii="Times New Roman" w:hAnsi="Times New Roman" w:cs="Times New Roman"/>
          <w:sz w:val="24"/>
          <w:szCs w:val="24"/>
        </w:rPr>
        <w:t>Среднемесячная заработная плата на 1 работающего за 2020 год составила 16 746 руб. или 99,9% к плану и 108,0% к уровню 2019 года.</w:t>
      </w:r>
    </w:p>
    <w:p w:rsidR="00EA2C99" w:rsidRPr="00E7236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>Мероприятия по развитию общества в целях увеличения количества покупателей и соответственно товарооборота дополнены еще одной услугой – организацией отпуска блюд и изделий под заказ на вынос и с возможностью доставки. Кроме того, ведется расширение ассортимента хлебобулочных изделий пекарней мкр. Каринторф, улучшение рационов питания и контроль за качеством продуктов питания школьных столовых, сдача в аренду свободных складских площадей.</w:t>
      </w:r>
    </w:p>
    <w:p w:rsidR="00EA2C99" w:rsidRPr="00E72368" w:rsidRDefault="00EA2C99" w:rsidP="00EA2C99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72368">
        <w:rPr>
          <w:rFonts w:ascii="Times New Roman" w:hAnsi="Times New Roman" w:cs="Times New Roman"/>
          <w:sz w:val="24"/>
          <w:szCs w:val="24"/>
        </w:rPr>
        <w:t>Основные меры, принятые в результате устранения последствий пандемии в целях снижения расходов и сохранения товарно-материальных ценностей общества в 2020 году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A2C99" w:rsidRPr="00E72368" w:rsidRDefault="00EA2C99" w:rsidP="00EA2C99">
      <w:pPr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>Вследствие остановки деятельности школьных столовых в связи с применением ограничительных мер в условиях пандемии и с целью предотвращения потерь:</w:t>
      </w:r>
    </w:p>
    <w:p w:rsidR="00EA2C99" w:rsidRPr="00E72368" w:rsidRDefault="00EA2C99" w:rsidP="00EA2C99">
      <w:pPr>
        <w:spacing w:after="0" w:line="360" w:lineRule="auto"/>
        <w:ind w:firstLine="142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</w:t>
      </w:r>
      <w:r w:rsidRPr="00E72368">
        <w:rPr>
          <w:rFonts w:ascii="Times New Roman" w:hAnsi="Times New Roman" w:cs="Times New Roman"/>
          <w:iCs/>
          <w:sz w:val="24"/>
          <w:szCs w:val="24"/>
        </w:rPr>
        <w:t>- возвращены поставщикам и проданы через подразделения розничной торговли товары, закупленные для организации школьного питания;</w:t>
      </w:r>
    </w:p>
    <w:p w:rsidR="00EA2C99" w:rsidRPr="00E72368" w:rsidRDefault="00EA2C99" w:rsidP="00EA2C99">
      <w:pPr>
        <w:spacing w:after="0" w:line="360" w:lineRule="auto"/>
        <w:ind w:firstLine="142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</w:t>
      </w:r>
      <w:r w:rsidRPr="00E72368">
        <w:rPr>
          <w:rFonts w:ascii="Times New Roman" w:hAnsi="Times New Roman" w:cs="Times New Roman"/>
          <w:iCs/>
          <w:sz w:val="24"/>
          <w:szCs w:val="24"/>
        </w:rPr>
        <w:t xml:space="preserve">- приостановлена часть договоров по работам и оказанию услуг (транспорт, вывоз мусора, СЭС, обслуживание оборудования) на период действия ограничительных мероприятий. </w:t>
      </w:r>
    </w:p>
    <w:p w:rsidR="00EA2C99" w:rsidRPr="00E72368" w:rsidRDefault="00EA2C99" w:rsidP="00EA2C99">
      <w:pPr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t>Пров</w:t>
      </w:r>
      <w:r>
        <w:rPr>
          <w:rFonts w:ascii="Times New Roman" w:hAnsi="Times New Roman" w:cs="Times New Roman"/>
          <w:iCs/>
          <w:sz w:val="24"/>
          <w:szCs w:val="24"/>
        </w:rPr>
        <w:t>едена</w:t>
      </w:r>
      <w:r w:rsidRPr="00E72368">
        <w:rPr>
          <w:rFonts w:ascii="Times New Roman" w:hAnsi="Times New Roman" w:cs="Times New Roman"/>
          <w:iCs/>
          <w:sz w:val="24"/>
          <w:szCs w:val="24"/>
        </w:rPr>
        <w:t xml:space="preserve"> оптимизация расходов с учетом нормальной работы общества в соответствие с требованиями законодательства и нормативных актов.</w:t>
      </w:r>
    </w:p>
    <w:p w:rsidR="00EA2C99" w:rsidRPr="00E72368" w:rsidRDefault="00EA2C99" w:rsidP="00EA2C99">
      <w:pPr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236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Со всеми образовательными учреждениями заключены муниципальные контракты на </w:t>
      </w:r>
      <w:r>
        <w:rPr>
          <w:rFonts w:ascii="Times New Roman" w:hAnsi="Times New Roman" w:cs="Times New Roman"/>
          <w:sz w:val="24"/>
          <w:szCs w:val="24"/>
        </w:rPr>
        <w:t xml:space="preserve">оказание услуг по обеспечению </w:t>
      </w:r>
      <w:r w:rsidRPr="008A0605">
        <w:rPr>
          <w:rFonts w:ascii="Times New Roman" w:hAnsi="Times New Roman" w:cs="Times New Roman"/>
          <w:sz w:val="24"/>
          <w:szCs w:val="24"/>
        </w:rPr>
        <w:t>горяч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Pr="008A0605">
        <w:rPr>
          <w:rFonts w:ascii="Times New Roman" w:hAnsi="Times New Roman" w:cs="Times New Roman"/>
          <w:sz w:val="24"/>
          <w:szCs w:val="24"/>
        </w:rPr>
        <w:t>питани</w:t>
      </w:r>
      <w:r>
        <w:rPr>
          <w:rFonts w:ascii="Times New Roman" w:hAnsi="Times New Roman" w:cs="Times New Roman"/>
          <w:sz w:val="24"/>
          <w:szCs w:val="24"/>
        </w:rPr>
        <w:t>ем школьников</w:t>
      </w:r>
      <w:r w:rsidRPr="00E72368">
        <w:rPr>
          <w:rFonts w:ascii="Times New Roman" w:hAnsi="Times New Roman" w:cs="Times New Roman"/>
          <w:iCs/>
          <w:sz w:val="24"/>
          <w:szCs w:val="24"/>
        </w:rPr>
        <w:t>.</w:t>
      </w:r>
    </w:p>
    <w:p w:rsidR="00EA2C99" w:rsidRPr="00E72368" w:rsidRDefault="00EA2C99" w:rsidP="00EA2C99">
      <w:pPr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Проводилась работа по п</w:t>
      </w:r>
      <w:r w:rsidRPr="00E72368">
        <w:rPr>
          <w:rFonts w:ascii="Times New Roman" w:hAnsi="Times New Roman" w:cs="Times New Roman"/>
          <w:iCs/>
          <w:sz w:val="24"/>
          <w:szCs w:val="24"/>
        </w:rPr>
        <w:t>оиск</w:t>
      </w: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Pr="00E72368">
        <w:rPr>
          <w:rFonts w:ascii="Times New Roman" w:hAnsi="Times New Roman" w:cs="Times New Roman"/>
          <w:iCs/>
          <w:sz w:val="24"/>
          <w:szCs w:val="24"/>
        </w:rPr>
        <w:t>арендаторов на помещение кафе «Малахит» и на неиспользуемые складские помещения (ул. Революции).</w:t>
      </w:r>
    </w:p>
    <w:p w:rsidR="00EA2C99" w:rsidRPr="00F3295B" w:rsidRDefault="00EA2C99" w:rsidP="00EC53DE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295B">
        <w:rPr>
          <w:rFonts w:ascii="Times New Roman" w:hAnsi="Times New Roman" w:cs="Times New Roman"/>
          <w:iCs/>
          <w:sz w:val="24"/>
          <w:szCs w:val="24"/>
        </w:rPr>
        <w:t xml:space="preserve">Получена государственная поддержка в виде предоставления льготного кредита по ставке 2% годовых, который будет списан в доход общества при соблюдении условий кредитного договора. Общество планирует с помощью средств данного кредита покрыть убытки 2020 года. </w:t>
      </w:r>
    </w:p>
    <w:p w:rsidR="00EA2C99" w:rsidRDefault="00EA2C99" w:rsidP="00EA2C99">
      <w:pPr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370478">
        <w:rPr>
          <w:rFonts w:ascii="Times New Roman" w:hAnsi="Times New Roman"/>
          <w:sz w:val="24"/>
          <w:szCs w:val="24"/>
        </w:rPr>
        <w:t xml:space="preserve"> </w:t>
      </w:r>
    </w:p>
    <w:p w:rsidR="00EA2C99" w:rsidRPr="00370478" w:rsidRDefault="00EA2C99" w:rsidP="00EA2C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ab/>
      </w:r>
      <w:r w:rsidRPr="00370478">
        <w:rPr>
          <w:rFonts w:ascii="Times New Roman" w:hAnsi="Times New Roman" w:cs="Times New Roman"/>
          <w:b/>
          <w:sz w:val="24"/>
          <w:szCs w:val="24"/>
        </w:rPr>
        <w:t>2.3. О принятых решениях по выплате дивидендов с указанием крупных плательщиков дивидендов, а также акционерных обществ, которыми принято решение о невыплате дивидендов</w:t>
      </w:r>
    </w:p>
    <w:p w:rsidR="00EA2C99" w:rsidRPr="00370478" w:rsidRDefault="00EA2C99" w:rsidP="00EA2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A2C99" w:rsidRPr="00370478" w:rsidRDefault="00EA2C99" w:rsidP="00EA2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Решений по выплате дивидендов не принималось. </w:t>
      </w:r>
    </w:p>
    <w:p w:rsidR="00EA2C99" w:rsidRPr="00370478" w:rsidRDefault="00EA2C99" w:rsidP="00F3295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A2C99" w:rsidRPr="00370478" w:rsidRDefault="00EA2C99" w:rsidP="00F3295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70478">
        <w:rPr>
          <w:rFonts w:ascii="Times New Roman" w:hAnsi="Times New Roman" w:cs="Times New Roman"/>
          <w:b/>
          <w:bCs/>
          <w:iCs/>
          <w:sz w:val="24"/>
          <w:szCs w:val="24"/>
        </w:rPr>
        <w:t>2.4. Принятые решения о распределении чистой прибыли между участниками общества с ограниченной ответственностью (с указанием размера распределенной чистой прибыли общества)</w:t>
      </w:r>
    </w:p>
    <w:p w:rsidR="00EA2C99" w:rsidRPr="00370478" w:rsidRDefault="00EA2C99" w:rsidP="00F3295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A2C99" w:rsidRPr="00370478" w:rsidRDefault="000F15D0" w:rsidP="00F3295B">
      <w:pPr>
        <w:pStyle w:val="a6"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2019 год ООО «Мелкий опт» перечислил в бюджет муниципального образования 21 тыс. руб. </w:t>
      </w:r>
      <w:r w:rsidR="00EA2C99" w:rsidRPr="00370478">
        <w:rPr>
          <w:rFonts w:ascii="Times New Roman" w:hAnsi="Times New Roman" w:cs="Times New Roman"/>
          <w:sz w:val="24"/>
          <w:szCs w:val="24"/>
        </w:rPr>
        <w:t xml:space="preserve">В </w:t>
      </w:r>
      <w:r w:rsidR="00EA2C99">
        <w:rPr>
          <w:rFonts w:ascii="Times New Roman" w:hAnsi="Times New Roman" w:cs="Times New Roman"/>
          <w:sz w:val="24"/>
          <w:szCs w:val="24"/>
        </w:rPr>
        <w:t xml:space="preserve">связи с получением отрицательного финансового результата </w:t>
      </w:r>
      <w:r w:rsidRPr="00370478">
        <w:rPr>
          <w:rFonts w:ascii="Times New Roman" w:eastAsia="Calibri" w:hAnsi="Times New Roman" w:cs="Times New Roman"/>
          <w:sz w:val="24"/>
          <w:szCs w:val="24"/>
        </w:rPr>
        <w:t>за 20</w:t>
      </w:r>
      <w:r>
        <w:rPr>
          <w:rFonts w:ascii="Times New Roman" w:eastAsia="Calibri" w:hAnsi="Times New Roman" w:cs="Times New Roman"/>
          <w:sz w:val="24"/>
          <w:szCs w:val="24"/>
        </w:rPr>
        <w:t>20</w:t>
      </w: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2C99" w:rsidRPr="00370478"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="00EA2C99" w:rsidRPr="00370478">
        <w:rPr>
          <w:rFonts w:ascii="Times New Roman" w:eastAsia="Calibri" w:hAnsi="Times New Roman" w:cs="Times New Roman"/>
          <w:sz w:val="24"/>
          <w:szCs w:val="24"/>
        </w:rPr>
        <w:t xml:space="preserve">чистой прибыли </w:t>
      </w:r>
      <w:r w:rsidR="00EA2C99">
        <w:rPr>
          <w:rFonts w:ascii="Times New Roman" w:eastAsia="Calibri" w:hAnsi="Times New Roman" w:cs="Times New Roman"/>
          <w:sz w:val="24"/>
          <w:szCs w:val="24"/>
        </w:rPr>
        <w:t>не производилось.</w:t>
      </w:r>
    </w:p>
    <w:p w:rsidR="00EA2C99" w:rsidRPr="00370478" w:rsidRDefault="00EA2C99" w:rsidP="00F3295B">
      <w:pPr>
        <w:pStyle w:val="a6"/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C99" w:rsidRDefault="00EA2C99" w:rsidP="00F3295B">
      <w:pPr>
        <w:pStyle w:val="a6"/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>2.5. Результаты финансово-хозяйственной деятельности, динамика рентабельности по чистой прибыли и уровня долговой нагрузки, включая ретроспективную динамику и анализ, показатели достаточности собственных средств</w:t>
      </w:r>
    </w:p>
    <w:p w:rsidR="00EA2C99" w:rsidRDefault="00EA2C99" w:rsidP="00EA2C99">
      <w:pPr>
        <w:pStyle w:val="a6"/>
        <w:spacing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03BC" w:rsidRPr="00767591" w:rsidRDefault="00E703BC" w:rsidP="00E703BC">
      <w:pPr>
        <w:spacing w:after="0"/>
        <w:jc w:val="center"/>
        <w:rPr>
          <w:rFonts w:ascii="Times New Roman" w:hAnsi="Times New Roman" w:cs="Times New Roman"/>
          <w:bCs/>
        </w:rPr>
      </w:pPr>
      <w:r w:rsidRPr="00767591">
        <w:rPr>
          <w:rFonts w:ascii="Times New Roman" w:hAnsi="Times New Roman" w:cs="Times New Roman"/>
          <w:bCs/>
        </w:rPr>
        <w:t>Итоги работы предприятия по видам деятельности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4"/>
        <w:gridCol w:w="1044"/>
        <w:gridCol w:w="1117"/>
        <w:gridCol w:w="1213"/>
        <w:gridCol w:w="1044"/>
        <w:gridCol w:w="1117"/>
        <w:gridCol w:w="1213"/>
      </w:tblGrid>
      <w:tr w:rsidR="00E703BC" w:rsidRPr="00767591" w:rsidTr="00B6677D">
        <w:trPr>
          <w:trHeight w:val="251"/>
          <w:jc w:val="center"/>
        </w:trPr>
        <w:tc>
          <w:tcPr>
            <w:tcW w:w="3114" w:type="dxa"/>
            <w:vMerge w:val="restart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Виды деятельности</w:t>
            </w:r>
          </w:p>
        </w:tc>
        <w:tc>
          <w:tcPr>
            <w:tcW w:w="3374" w:type="dxa"/>
            <w:gridSpan w:val="3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2019 год</w:t>
            </w:r>
          </w:p>
        </w:tc>
        <w:tc>
          <w:tcPr>
            <w:tcW w:w="3374" w:type="dxa"/>
            <w:gridSpan w:val="3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2020 год</w:t>
            </w:r>
          </w:p>
        </w:tc>
      </w:tr>
      <w:tr w:rsidR="00E703BC" w:rsidRPr="00767591" w:rsidTr="00B6677D">
        <w:trPr>
          <w:trHeight w:val="1084"/>
          <w:jc w:val="center"/>
        </w:trPr>
        <w:tc>
          <w:tcPr>
            <w:tcW w:w="3114" w:type="dxa"/>
            <w:vMerge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 xml:space="preserve">Доходы, </w:t>
            </w:r>
          </w:p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тыс. руб.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Расходы,</w:t>
            </w:r>
          </w:p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тыс. руб.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Результат (чистая прибыль, убыток)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 xml:space="preserve">Доходы, </w:t>
            </w:r>
          </w:p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тыс. руб.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Расходы,</w:t>
            </w:r>
          </w:p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тыс. руб.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7591">
              <w:rPr>
                <w:rFonts w:ascii="Times New Roman" w:hAnsi="Times New Roman" w:cs="Times New Roman"/>
                <w:bCs/>
              </w:rPr>
              <w:t>Результат (чистая прибыль, убыток)</w:t>
            </w: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11163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11742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-579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5844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7381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-1537</w:t>
            </w: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Школьное питание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27545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26531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+1014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17412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20292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-2880</w:t>
            </w: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Розничная торговля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5640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5467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+173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5568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5189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+379</w:t>
            </w: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Опт, рынок, аренда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 xml:space="preserve">     +160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1104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1137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 xml:space="preserve">     -33</w:t>
            </w: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45848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45080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+768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29928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45080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-4071</w:t>
            </w: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Коммерческие расходы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34549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25328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Управленческие расходы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10531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8671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Прочие доходы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Прибыль до налогообложения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501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-4475</w:t>
            </w: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-813</w:t>
            </w: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lastRenderedPageBreak/>
              <w:t>Изменение отложенных налоговых обязательств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</w:rPr>
            </w:pPr>
            <w:r w:rsidRPr="00767591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3BC" w:rsidRPr="00767591" w:rsidTr="00B6677D">
        <w:trPr>
          <w:trHeight w:val="340"/>
          <w:jc w:val="center"/>
        </w:trPr>
        <w:tc>
          <w:tcPr>
            <w:tcW w:w="3114" w:type="dxa"/>
            <w:vAlign w:val="center"/>
          </w:tcPr>
          <w:p w:rsidR="00E703BC" w:rsidRPr="00767591" w:rsidRDefault="00E703BC" w:rsidP="00E703B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Чистая прибыль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+105</w:t>
            </w:r>
          </w:p>
        </w:tc>
        <w:tc>
          <w:tcPr>
            <w:tcW w:w="1044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7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3" w:type="dxa"/>
            <w:vAlign w:val="center"/>
          </w:tcPr>
          <w:p w:rsidR="00E703BC" w:rsidRPr="00767591" w:rsidRDefault="00E703BC" w:rsidP="00E70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591">
              <w:rPr>
                <w:rFonts w:ascii="Times New Roman" w:hAnsi="Times New Roman" w:cs="Times New Roman"/>
                <w:b/>
                <w:bCs/>
              </w:rPr>
              <w:t>-3662</w:t>
            </w:r>
          </w:p>
        </w:tc>
      </w:tr>
    </w:tbl>
    <w:p w:rsidR="00B6677D" w:rsidRDefault="00B6677D" w:rsidP="00B6677D">
      <w:pPr>
        <w:pStyle w:val="a6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все предыдущие годы работы ООО «Мелкий опт» школьное питание всегда было прибыльным видом деятельности. В условиях пандемии 2020 год явился </w:t>
      </w:r>
      <w:r w:rsidR="001E3E96">
        <w:rPr>
          <w:rFonts w:ascii="Times New Roman" w:hAnsi="Times New Roman" w:cs="Times New Roman"/>
          <w:sz w:val="24"/>
          <w:szCs w:val="24"/>
        </w:rPr>
        <w:t>слож</w:t>
      </w:r>
      <w:r>
        <w:rPr>
          <w:rFonts w:ascii="Times New Roman" w:hAnsi="Times New Roman" w:cs="Times New Roman"/>
          <w:sz w:val="24"/>
          <w:szCs w:val="24"/>
        </w:rPr>
        <w:t>ным, когда все виды деятельности общества, кроме розничной торговли, получили отрицательный результат в результате снижения товарооборота во всех сферах деятельности. Обществом получен убыток в размере 3 662 тыс. руб.</w:t>
      </w:r>
    </w:p>
    <w:p w:rsidR="00E703BC" w:rsidRDefault="00E703BC" w:rsidP="00E703BC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E703BC" w:rsidRDefault="00E703BC" w:rsidP="00E703BC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A7036">
        <w:rPr>
          <w:rFonts w:ascii="Times New Roman" w:hAnsi="Times New Roman" w:cs="Times New Roman"/>
          <w:sz w:val="24"/>
          <w:szCs w:val="24"/>
        </w:rPr>
        <w:t>инамика рентабельности</w:t>
      </w:r>
      <w:r>
        <w:rPr>
          <w:rFonts w:ascii="Times New Roman" w:hAnsi="Times New Roman" w:cs="Times New Roman"/>
          <w:sz w:val="24"/>
          <w:szCs w:val="24"/>
        </w:rPr>
        <w:t xml:space="preserve">, уровня долговой нагрузки </w:t>
      </w:r>
    </w:p>
    <w:p w:rsidR="00E703BC" w:rsidRDefault="00E703BC" w:rsidP="00E703BC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A7036">
        <w:rPr>
          <w:rFonts w:ascii="Times New Roman" w:hAnsi="Times New Roman" w:cs="Times New Roman"/>
          <w:sz w:val="24"/>
          <w:szCs w:val="24"/>
        </w:rPr>
        <w:t xml:space="preserve"> достаточности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за 3 года</w:t>
      </w:r>
    </w:p>
    <w:tbl>
      <w:tblPr>
        <w:tblW w:w="10121" w:type="dxa"/>
        <w:tblInd w:w="-5" w:type="dxa"/>
        <w:tblLayout w:type="fixed"/>
        <w:tblLook w:val="04A0"/>
      </w:tblPr>
      <w:tblGrid>
        <w:gridCol w:w="3402"/>
        <w:gridCol w:w="879"/>
        <w:gridCol w:w="878"/>
        <w:gridCol w:w="1078"/>
        <w:gridCol w:w="992"/>
        <w:gridCol w:w="850"/>
        <w:gridCol w:w="1050"/>
        <w:gridCol w:w="992"/>
      </w:tblGrid>
      <w:tr w:rsidR="00EA2C99" w:rsidRPr="00767591" w:rsidTr="00767591">
        <w:trPr>
          <w:trHeight w:val="19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C99" w:rsidRPr="00767591" w:rsidRDefault="00EA2C99" w:rsidP="0076759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Абсолютное </w:t>
            </w:r>
            <w:proofErr w:type="spellStart"/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отклоне-ние</w:t>
            </w:r>
            <w:proofErr w:type="spellEnd"/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года от 2018 года, т.р.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Относи-тельное отклонение 2019 г. от 2018 г., 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Абсолютное </w:t>
            </w:r>
            <w:proofErr w:type="spellStart"/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отклоне-ние</w:t>
            </w:r>
            <w:proofErr w:type="spellEnd"/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года от 2019 года, т.р.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Относи-тельное отклонение 2020 г. от 2019 г., %</w:t>
            </w:r>
          </w:p>
        </w:tc>
      </w:tr>
      <w:tr w:rsidR="00EA2C99" w:rsidRPr="00767591" w:rsidTr="00767591">
        <w:trPr>
          <w:trHeight w:val="30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Товарооборот, 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117644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115125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-2 519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78236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-36889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-32,0</w:t>
            </w:r>
          </w:p>
        </w:tc>
      </w:tr>
      <w:tr w:rsidR="00EA2C99" w:rsidRPr="00767591" w:rsidTr="00767591">
        <w:trPr>
          <w:trHeight w:val="2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 прибыль (убыток), 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-3662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-3767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767591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A2C99" w:rsidRPr="00767591" w:rsidTr="00767591">
        <w:trPr>
          <w:trHeight w:val="40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Рентабельность по чистой прибыли, % </w:t>
            </w: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(чистая прибыль/ товарооборот*100)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0,05%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0,09%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ind w:right="-11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+0,01 п.п.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-4,68%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ind w:right="-10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-4,77 п.п.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-53,0</w:t>
            </w:r>
          </w:p>
        </w:tc>
      </w:tr>
      <w:tr w:rsidR="00EA2C99" w:rsidRPr="00767591" w:rsidTr="00767591">
        <w:trPr>
          <w:trHeight w:val="3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Краткосрочные и долгосрочные кредиты и займы, 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A2C99" w:rsidRPr="00767591" w:rsidTr="00767591">
        <w:trPr>
          <w:trHeight w:val="2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Уровень долговой нагрузки, % </w:t>
            </w: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(кредиты и займы/(прибыль до налогообложения + амортизация + проценты по кредитам)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-15,06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A2C99" w:rsidRPr="00767591" w:rsidTr="00767591">
        <w:trPr>
          <w:trHeight w:val="33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Собственный капитал, 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4108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-47,3</w:t>
            </w:r>
          </w:p>
        </w:tc>
      </w:tr>
      <w:tr w:rsidR="00EA2C99" w:rsidRPr="00767591" w:rsidTr="00767591">
        <w:trPr>
          <w:trHeight w:val="53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Рентабельность собственного капитала, (чистая прибыль/ собственный капитал)%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 п.п.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767591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EA2C99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-89,1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99" w:rsidRPr="00767591" w:rsidRDefault="003C19F2" w:rsidP="00444357">
            <w:pPr>
              <w:ind w:right="-10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-90,</w:t>
            </w:r>
            <w:r w:rsidR="00EA2C99"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п.п.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99" w:rsidRPr="00767591" w:rsidRDefault="00767591" w:rsidP="004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B1EB9" w:rsidRPr="00767591" w:rsidTr="00767591">
        <w:trPr>
          <w:trHeight w:val="53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9" w:rsidRPr="00767591" w:rsidRDefault="00767591" w:rsidP="003B1EB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достаточности собственных средств, %</w:t>
            </w:r>
            <w:r w:rsidRPr="00767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(собственные средства/ активы + кредиты и займы)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9" w:rsidRPr="00767591" w:rsidRDefault="003B1EB9" w:rsidP="003B1E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9" w:rsidRPr="00767591" w:rsidRDefault="003B1EB9" w:rsidP="003B1E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9" w:rsidRPr="00767591" w:rsidRDefault="003B1EB9" w:rsidP="003B1E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9" w:rsidRPr="00767591" w:rsidRDefault="003B1EB9" w:rsidP="003B1E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9" w:rsidRPr="00767591" w:rsidRDefault="003B1EB9" w:rsidP="003B1E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9" w:rsidRPr="00767591" w:rsidRDefault="003B1EB9" w:rsidP="003B1E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9" w:rsidRPr="00767591" w:rsidRDefault="003B1EB9" w:rsidP="003B1E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-58,5</w:t>
            </w:r>
          </w:p>
        </w:tc>
      </w:tr>
    </w:tbl>
    <w:p w:rsidR="005B6A78" w:rsidRDefault="005B6A78" w:rsidP="00B6677D">
      <w:pPr>
        <w:pStyle w:val="a6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677D" w:rsidRDefault="00B6677D" w:rsidP="00B6677D">
      <w:pPr>
        <w:pStyle w:val="a6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767591">
        <w:rPr>
          <w:rFonts w:ascii="Times New Roman" w:hAnsi="Times New Roman" w:cs="Times New Roman"/>
          <w:sz w:val="24"/>
          <w:szCs w:val="24"/>
        </w:rPr>
        <w:t xml:space="preserve">результате получения отрицательного финансового результата в </w:t>
      </w:r>
      <w:r w:rsidRPr="0037047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70478">
        <w:rPr>
          <w:rFonts w:ascii="Times New Roman" w:hAnsi="Times New Roman" w:cs="Times New Roman"/>
          <w:sz w:val="24"/>
          <w:szCs w:val="24"/>
        </w:rPr>
        <w:t xml:space="preserve"> рентабельность по чистой прибыли также имеет </w:t>
      </w:r>
      <w:r>
        <w:rPr>
          <w:rFonts w:ascii="Times New Roman" w:hAnsi="Times New Roman" w:cs="Times New Roman"/>
          <w:sz w:val="24"/>
          <w:szCs w:val="24"/>
        </w:rPr>
        <w:t>отрицательное значение -4,68%</w:t>
      </w:r>
      <w:r w:rsidRPr="00370478">
        <w:rPr>
          <w:rFonts w:ascii="Times New Roman" w:hAnsi="Times New Roman" w:cs="Times New Roman"/>
          <w:sz w:val="24"/>
          <w:szCs w:val="24"/>
        </w:rPr>
        <w:t>.</w:t>
      </w:r>
    </w:p>
    <w:p w:rsidR="00F3295B" w:rsidRDefault="00F3295B" w:rsidP="00B6677D">
      <w:pPr>
        <w:pStyle w:val="a6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В связи с тем, что </w:t>
      </w:r>
      <w:r>
        <w:rPr>
          <w:rFonts w:ascii="Times New Roman" w:hAnsi="Times New Roman" w:cs="Times New Roman"/>
          <w:sz w:val="24"/>
          <w:szCs w:val="24"/>
        </w:rPr>
        <w:t>обществом</w:t>
      </w:r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2020 году получен льготный</w:t>
      </w:r>
      <w:r w:rsidRPr="00370478">
        <w:rPr>
          <w:rFonts w:ascii="Times New Roman" w:hAnsi="Times New Roman" w:cs="Times New Roman"/>
          <w:sz w:val="24"/>
          <w:szCs w:val="24"/>
        </w:rPr>
        <w:t xml:space="preserve"> кредит, уровень долговой нагрузки</w:t>
      </w:r>
      <w:r>
        <w:rPr>
          <w:rFonts w:ascii="Times New Roman" w:hAnsi="Times New Roman" w:cs="Times New Roman"/>
          <w:sz w:val="24"/>
          <w:szCs w:val="24"/>
        </w:rPr>
        <w:t xml:space="preserve"> составил (-15,06%). </w:t>
      </w:r>
      <w:r>
        <w:rPr>
          <w:rFonts w:ascii="Times New Roman" w:hAnsi="Times New Roman" w:cs="Times New Roman"/>
          <w:iCs/>
          <w:sz w:val="24"/>
          <w:szCs w:val="24"/>
        </w:rPr>
        <w:t>П</w:t>
      </w:r>
      <w:r w:rsidRPr="00E72368">
        <w:rPr>
          <w:rFonts w:ascii="Times New Roman" w:hAnsi="Times New Roman" w:cs="Times New Roman"/>
          <w:iCs/>
          <w:sz w:val="24"/>
          <w:szCs w:val="24"/>
        </w:rPr>
        <w:t>ри соблюдении условий кредитного договора</w:t>
      </w:r>
      <w:r>
        <w:rPr>
          <w:rFonts w:ascii="Times New Roman" w:hAnsi="Times New Roman" w:cs="Times New Roman"/>
          <w:sz w:val="24"/>
          <w:szCs w:val="24"/>
        </w:rPr>
        <w:t xml:space="preserve"> в части сохранения численности работников общества, кредит спишется в пользу общества в 1 полугодии 2021 года и у него появится возможность погасить убытки 2020 года.</w:t>
      </w:r>
    </w:p>
    <w:p w:rsidR="00F3295B" w:rsidRDefault="00F3295B" w:rsidP="00767591">
      <w:pPr>
        <w:pStyle w:val="a6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70478">
        <w:rPr>
          <w:rFonts w:ascii="Times New Roman" w:hAnsi="Times New Roman" w:cs="Times New Roman"/>
          <w:sz w:val="24"/>
          <w:szCs w:val="24"/>
        </w:rPr>
        <w:t xml:space="preserve">ровень долговой нагрузки </w:t>
      </w:r>
      <w:r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Pr="00370478">
        <w:rPr>
          <w:rFonts w:ascii="Times New Roman" w:hAnsi="Times New Roman" w:cs="Times New Roman"/>
          <w:sz w:val="24"/>
          <w:szCs w:val="24"/>
        </w:rPr>
        <w:t xml:space="preserve">составил </w:t>
      </w:r>
      <w:r>
        <w:rPr>
          <w:rFonts w:ascii="Times New Roman" w:hAnsi="Times New Roman" w:cs="Times New Roman"/>
          <w:sz w:val="24"/>
          <w:szCs w:val="24"/>
        </w:rPr>
        <w:t>-15,06%</w:t>
      </w:r>
      <w:r w:rsidRPr="00370478">
        <w:rPr>
          <w:rFonts w:ascii="Times New Roman" w:hAnsi="Times New Roman" w:cs="Times New Roman"/>
          <w:sz w:val="24"/>
          <w:szCs w:val="24"/>
        </w:rPr>
        <w:t xml:space="preserve">. </w:t>
      </w:r>
      <w:r w:rsidR="00767591">
        <w:rPr>
          <w:rFonts w:ascii="Times New Roman" w:hAnsi="Times New Roman" w:cs="Times New Roman"/>
          <w:sz w:val="24"/>
          <w:szCs w:val="24"/>
        </w:rPr>
        <w:t>Показатель</w:t>
      </w:r>
      <w:r>
        <w:rPr>
          <w:rFonts w:ascii="Times New Roman" w:hAnsi="Times New Roman" w:cs="Times New Roman"/>
          <w:sz w:val="24"/>
          <w:szCs w:val="24"/>
        </w:rPr>
        <w:t xml:space="preserve"> отрицательный и показывает, что в 2020 году общество не могло погасить убытки собственными средствами. В 2018-2019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годах </w:t>
      </w:r>
      <w:r>
        <w:rPr>
          <w:rFonts w:ascii="Times New Roman" w:hAnsi="Times New Roman" w:cs="Times New Roman"/>
          <w:sz w:val="24"/>
          <w:szCs w:val="24"/>
        </w:rPr>
        <w:t>показатель был нулевым, т.к. кредитов не было</w:t>
      </w:r>
      <w:r w:rsidRPr="00370478">
        <w:rPr>
          <w:rFonts w:ascii="Times New Roman" w:hAnsi="Times New Roman" w:cs="Times New Roman"/>
          <w:sz w:val="24"/>
          <w:szCs w:val="24"/>
        </w:rPr>
        <w:t>.</w:t>
      </w:r>
    </w:p>
    <w:p w:rsidR="00EA2C99" w:rsidRPr="00370478" w:rsidRDefault="00EA2C99" w:rsidP="00767591">
      <w:pPr>
        <w:pStyle w:val="a6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Pr="00370478">
        <w:rPr>
          <w:rFonts w:ascii="Times New Roman" w:hAnsi="Times New Roman" w:cs="Times New Roman"/>
          <w:sz w:val="24"/>
          <w:szCs w:val="24"/>
        </w:rPr>
        <w:t>ровень достаточности собственны</w:t>
      </w:r>
      <w:r w:rsidR="00F3295B">
        <w:rPr>
          <w:rFonts w:ascii="Times New Roman" w:hAnsi="Times New Roman" w:cs="Times New Roman"/>
          <w:sz w:val="24"/>
          <w:szCs w:val="24"/>
        </w:rPr>
        <w:t>х</w:t>
      </w:r>
      <w:r w:rsidRPr="00370478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217492">
        <w:rPr>
          <w:rFonts w:ascii="Times New Roman" w:hAnsi="Times New Roman" w:cs="Times New Roman"/>
          <w:sz w:val="24"/>
          <w:szCs w:val="24"/>
        </w:rPr>
        <w:t>в 2020 году снизился почти в 2 раза и составил 20,3%. Это</w:t>
      </w:r>
      <w:r>
        <w:rPr>
          <w:rFonts w:ascii="Times New Roman" w:hAnsi="Times New Roman" w:cs="Times New Roman"/>
          <w:sz w:val="24"/>
          <w:szCs w:val="24"/>
        </w:rPr>
        <w:t xml:space="preserve"> означает, что собственны</w:t>
      </w:r>
      <w:r w:rsidR="00217492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217492">
        <w:rPr>
          <w:rFonts w:ascii="Times New Roman" w:hAnsi="Times New Roman" w:cs="Times New Roman"/>
          <w:sz w:val="24"/>
          <w:szCs w:val="24"/>
        </w:rPr>
        <w:t>ми погасить кредит общество может</w:t>
      </w:r>
      <w:r w:rsidR="00767591">
        <w:rPr>
          <w:rFonts w:ascii="Times New Roman" w:hAnsi="Times New Roman" w:cs="Times New Roman"/>
          <w:sz w:val="24"/>
          <w:szCs w:val="24"/>
        </w:rPr>
        <w:t xml:space="preserve"> в случае реализации</w:t>
      </w:r>
      <w:r w:rsidR="00217492">
        <w:rPr>
          <w:rFonts w:ascii="Times New Roman" w:hAnsi="Times New Roman" w:cs="Times New Roman"/>
          <w:sz w:val="24"/>
          <w:szCs w:val="24"/>
        </w:rPr>
        <w:t xml:space="preserve"> ликвидно</w:t>
      </w:r>
      <w:r w:rsidR="00767591">
        <w:rPr>
          <w:rFonts w:ascii="Times New Roman" w:hAnsi="Times New Roman" w:cs="Times New Roman"/>
          <w:sz w:val="24"/>
          <w:szCs w:val="24"/>
        </w:rPr>
        <w:t>го имущества.</w:t>
      </w:r>
    </w:p>
    <w:p w:rsidR="00EA2C99" w:rsidRPr="00370478" w:rsidRDefault="00EA2C99" w:rsidP="0076759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 xml:space="preserve">2.6. Об </w:t>
      </w:r>
      <w:r w:rsidRPr="00370478">
        <w:rPr>
          <w:rFonts w:ascii="Times New Roman" w:hAnsi="Times New Roman" w:cs="Times New Roman"/>
          <w:b/>
          <w:bCs/>
          <w:sz w:val="24"/>
          <w:szCs w:val="24"/>
        </w:rPr>
        <w:t>итогах проведенных общих собраний акционеров и участников за отчетный год</w:t>
      </w:r>
    </w:p>
    <w:p w:rsidR="00EA2C99" w:rsidRPr="00370478" w:rsidRDefault="00EA2C99" w:rsidP="00F3295B">
      <w:pPr>
        <w:autoSpaceDE w:val="0"/>
        <w:autoSpaceDN w:val="0"/>
        <w:adjustRightInd w:val="0"/>
        <w:spacing w:after="0"/>
        <w:ind w:right="-17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2C99" w:rsidRPr="00370478" w:rsidRDefault="00EA2C99" w:rsidP="00EA2C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0478">
        <w:rPr>
          <w:rFonts w:ascii="Times New Roman" w:hAnsi="Times New Roman" w:cs="Times New Roman"/>
          <w:bCs/>
          <w:sz w:val="24"/>
          <w:szCs w:val="24"/>
        </w:rPr>
        <w:t>Проведено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Pr="00370478">
        <w:rPr>
          <w:rFonts w:ascii="Times New Roman" w:hAnsi="Times New Roman" w:cs="Times New Roman"/>
          <w:bCs/>
          <w:sz w:val="24"/>
          <w:szCs w:val="24"/>
        </w:rPr>
        <w:t xml:space="preserve"> собрания участников ООО «Мелкий опт» по следующим вопросам:</w:t>
      </w:r>
    </w:p>
    <w:p w:rsidR="00EA2C99" w:rsidRPr="00370478" w:rsidRDefault="00EA2C99" w:rsidP="00EA2C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0478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370478">
        <w:rPr>
          <w:rFonts w:ascii="Times New Roman" w:hAnsi="Times New Roman" w:cs="Times New Roman"/>
          <w:sz w:val="24"/>
          <w:szCs w:val="24"/>
        </w:rPr>
        <w:t>о</w:t>
      </w: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 соглас</w:t>
      </w:r>
      <w:r>
        <w:rPr>
          <w:rFonts w:ascii="Times New Roman" w:eastAsia="Calibri" w:hAnsi="Times New Roman" w:cs="Times New Roman"/>
          <w:sz w:val="24"/>
          <w:szCs w:val="24"/>
        </w:rPr>
        <w:t>овании</w:t>
      </w: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 на совершение крупной сделки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(два)</w:t>
      </w:r>
      <w:r w:rsidRPr="00370478">
        <w:rPr>
          <w:rFonts w:ascii="Times New Roman" w:hAnsi="Times New Roman" w:cs="Times New Roman"/>
          <w:sz w:val="24"/>
          <w:szCs w:val="24"/>
        </w:rPr>
        <w:t>;</w:t>
      </w:r>
    </w:p>
    <w:p w:rsidR="00EA2C99" w:rsidRPr="00914487" w:rsidRDefault="00EA2C99" w:rsidP="00EA2C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- об утверждении </w:t>
      </w:r>
      <w:r w:rsidRPr="00370478">
        <w:rPr>
          <w:rFonts w:ascii="Times New Roman" w:eastAsia="Calibri" w:hAnsi="Times New Roman" w:cs="Times New Roman"/>
          <w:sz w:val="24"/>
          <w:szCs w:val="24"/>
        </w:rPr>
        <w:t>годовы</w:t>
      </w:r>
      <w:r w:rsidRPr="00370478">
        <w:rPr>
          <w:rFonts w:ascii="Times New Roman" w:hAnsi="Times New Roman" w:cs="Times New Roman"/>
          <w:sz w:val="24"/>
          <w:szCs w:val="24"/>
        </w:rPr>
        <w:t>х</w:t>
      </w: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 результат</w:t>
      </w:r>
      <w:r w:rsidRPr="00370478">
        <w:rPr>
          <w:rFonts w:ascii="Times New Roman" w:hAnsi="Times New Roman" w:cs="Times New Roman"/>
          <w:sz w:val="24"/>
          <w:szCs w:val="24"/>
        </w:rPr>
        <w:t xml:space="preserve">ов </w:t>
      </w: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деятельности и </w:t>
      </w:r>
      <w:r w:rsidRPr="00370478">
        <w:rPr>
          <w:rFonts w:ascii="Times New Roman" w:hAnsi="Times New Roman" w:cs="Times New Roman"/>
          <w:bCs/>
          <w:iCs/>
          <w:sz w:val="24"/>
          <w:szCs w:val="24"/>
        </w:rPr>
        <w:t>распределении чистой прибыли</w:t>
      </w: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 за 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37047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37047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B312B" w:rsidRDefault="00DB312B" w:rsidP="00E965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7591" w:rsidRPr="00370478" w:rsidRDefault="00767591" w:rsidP="00E965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1301" w:rsidRPr="00370478" w:rsidRDefault="001923BB" w:rsidP="00A709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г</w:t>
      </w:r>
      <w:r w:rsidR="0075064D" w:rsidRPr="0037047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5064D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A70959" w:rsidRPr="00370478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21301" w:rsidRPr="00370478" w:rsidRDefault="00A70959" w:rsidP="00A709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>муниципального</w:t>
      </w:r>
      <w:r w:rsidR="00B21301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sz w:val="24"/>
          <w:szCs w:val="24"/>
        </w:rPr>
        <w:t xml:space="preserve">образования  </w:t>
      </w:r>
    </w:p>
    <w:p w:rsidR="00343B72" w:rsidRPr="00370478" w:rsidRDefault="00F810DD" w:rsidP="00F646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96C94" w:rsidRPr="00370478">
        <w:rPr>
          <w:rFonts w:ascii="Times New Roman" w:hAnsi="Times New Roman" w:cs="Times New Roman"/>
          <w:sz w:val="24"/>
          <w:szCs w:val="24"/>
        </w:rPr>
        <w:t>ород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96C94" w:rsidRPr="00370478">
        <w:rPr>
          <w:rFonts w:ascii="Times New Roman" w:hAnsi="Times New Roman" w:cs="Times New Roman"/>
          <w:sz w:val="24"/>
          <w:szCs w:val="24"/>
        </w:rPr>
        <w:t xml:space="preserve"> Кирово-Чепецка</w:t>
      </w:r>
      <w:r w:rsidR="006F6312" w:rsidRPr="0037047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21301" w:rsidRPr="00370478">
        <w:rPr>
          <w:rFonts w:ascii="Times New Roman" w:hAnsi="Times New Roman" w:cs="Times New Roman"/>
          <w:sz w:val="24"/>
          <w:szCs w:val="24"/>
        </w:rPr>
        <w:t xml:space="preserve">    </w:t>
      </w:r>
      <w:r w:rsidR="006F6312" w:rsidRPr="00370478">
        <w:rPr>
          <w:rFonts w:ascii="Times New Roman" w:hAnsi="Times New Roman" w:cs="Times New Roman"/>
          <w:sz w:val="24"/>
          <w:szCs w:val="24"/>
        </w:rPr>
        <w:t xml:space="preserve">    </w:t>
      </w:r>
      <w:r w:rsidR="0075064D" w:rsidRPr="00370478">
        <w:rPr>
          <w:rFonts w:ascii="Times New Roman" w:hAnsi="Times New Roman" w:cs="Times New Roman"/>
          <w:sz w:val="24"/>
          <w:szCs w:val="24"/>
        </w:rPr>
        <w:t xml:space="preserve">  </w:t>
      </w:r>
      <w:r w:rsidR="001923BB">
        <w:rPr>
          <w:rFonts w:ascii="Times New Roman" w:hAnsi="Times New Roman" w:cs="Times New Roman"/>
          <w:sz w:val="24"/>
          <w:szCs w:val="24"/>
        </w:rPr>
        <w:t xml:space="preserve">                                                  И</w:t>
      </w:r>
      <w:r w:rsidR="00A64918" w:rsidRPr="00370478">
        <w:rPr>
          <w:rFonts w:ascii="Times New Roman" w:hAnsi="Times New Roman" w:cs="Times New Roman"/>
          <w:sz w:val="24"/>
          <w:szCs w:val="24"/>
        </w:rPr>
        <w:t>.А</w:t>
      </w:r>
      <w:r w:rsidR="00496C94" w:rsidRPr="00370478">
        <w:rPr>
          <w:rFonts w:ascii="Times New Roman" w:hAnsi="Times New Roman" w:cs="Times New Roman"/>
          <w:sz w:val="24"/>
          <w:szCs w:val="24"/>
        </w:rPr>
        <w:t>.</w:t>
      </w:r>
      <w:r w:rsidR="0075064D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1923BB">
        <w:rPr>
          <w:rFonts w:ascii="Times New Roman" w:hAnsi="Times New Roman" w:cs="Times New Roman"/>
          <w:sz w:val="24"/>
          <w:szCs w:val="24"/>
        </w:rPr>
        <w:t>Гагаринов</w:t>
      </w: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12" w:name="_GoBack"/>
      <w:bookmarkEnd w:id="12"/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7775F" w:rsidRDefault="00D7775F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7591" w:rsidRDefault="00767591" w:rsidP="00343B7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767591" w:rsidSect="00767591">
      <w:pgSz w:w="11906" w:h="16838"/>
      <w:pgMar w:top="709" w:right="566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CEE9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C409D"/>
    <w:multiLevelType w:val="multilevel"/>
    <w:tmpl w:val="72188E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10582B6D"/>
    <w:multiLevelType w:val="hybridMultilevel"/>
    <w:tmpl w:val="591A9774"/>
    <w:lvl w:ilvl="0" w:tplc="A1222B4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F933A5"/>
    <w:multiLevelType w:val="hybridMultilevel"/>
    <w:tmpl w:val="C57CC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05875"/>
    <w:multiLevelType w:val="hybridMultilevel"/>
    <w:tmpl w:val="6E4AA4A6"/>
    <w:lvl w:ilvl="0" w:tplc="5F5E31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EF7D9C"/>
    <w:multiLevelType w:val="hybridMultilevel"/>
    <w:tmpl w:val="D20A5EB0"/>
    <w:lvl w:ilvl="0" w:tplc="160C07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04ABD"/>
    <w:multiLevelType w:val="hybridMultilevel"/>
    <w:tmpl w:val="2A74E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4328B"/>
    <w:multiLevelType w:val="hybridMultilevel"/>
    <w:tmpl w:val="D7E2AB26"/>
    <w:lvl w:ilvl="0" w:tplc="A2169A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CCE47CB"/>
    <w:multiLevelType w:val="hybridMultilevel"/>
    <w:tmpl w:val="05BECCD6"/>
    <w:lvl w:ilvl="0" w:tplc="661CB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A23A9D"/>
    <w:multiLevelType w:val="multilevel"/>
    <w:tmpl w:val="AB44DD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57122663"/>
    <w:multiLevelType w:val="hybridMultilevel"/>
    <w:tmpl w:val="60DC2E72"/>
    <w:lvl w:ilvl="0" w:tplc="400EE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F258D8"/>
    <w:multiLevelType w:val="hybridMultilevel"/>
    <w:tmpl w:val="78A0F384"/>
    <w:lvl w:ilvl="0" w:tplc="DAAED22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07F7"/>
    <w:rsid w:val="00002F20"/>
    <w:rsid w:val="00003F18"/>
    <w:rsid w:val="00005474"/>
    <w:rsid w:val="00006A3E"/>
    <w:rsid w:val="000162D6"/>
    <w:rsid w:val="0002194F"/>
    <w:rsid w:val="00021DD6"/>
    <w:rsid w:val="00022830"/>
    <w:rsid w:val="000228D7"/>
    <w:rsid w:val="00022FCE"/>
    <w:rsid w:val="00023058"/>
    <w:rsid w:val="000323D5"/>
    <w:rsid w:val="0003416E"/>
    <w:rsid w:val="00034AD8"/>
    <w:rsid w:val="00041BF3"/>
    <w:rsid w:val="00043A14"/>
    <w:rsid w:val="000446F8"/>
    <w:rsid w:val="0004720B"/>
    <w:rsid w:val="00047EC1"/>
    <w:rsid w:val="00052A57"/>
    <w:rsid w:val="00053BAC"/>
    <w:rsid w:val="00054B1B"/>
    <w:rsid w:val="00060E2C"/>
    <w:rsid w:val="0006104D"/>
    <w:rsid w:val="00061985"/>
    <w:rsid w:val="0006437F"/>
    <w:rsid w:val="000705FB"/>
    <w:rsid w:val="00076152"/>
    <w:rsid w:val="000801A3"/>
    <w:rsid w:val="000841E2"/>
    <w:rsid w:val="00086570"/>
    <w:rsid w:val="00091D32"/>
    <w:rsid w:val="0009564E"/>
    <w:rsid w:val="00097995"/>
    <w:rsid w:val="000A0816"/>
    <w:rsid w:val="000A566C"/>
    <w:rsid w:val="000A6136"/>
    <w:rsid w:val="000B1F99"/>
    <w:rsid w:val="000B61D2"/>
    <w:rsid w:val="000D077D"/>
    <w:rsid w:val="000D29D7"/>
    <w:rsid w:val="000D30AB"/>
    <w:rsid w:val="000D49C8"/>
    <w:rsid w:val="000D4BA5"/>
    <w:rsid w:val="000D4E22"/>
    <w:rsid w:val="000D5B82"/>
    <w:rsid w:val="000E23E6"/>
    <w:rsid w:val="000E2CC9"/>
    <w:rsid w:val="000E3654"/>
    <w:rsid w:val="000E4F5B"/>
    <w:rsid w:val="000E53D6"/>
    <w:rsid w:val="000F15D0"/>
    <w:rsid w:val="000F238B"/>
    <w:rsid w:val="00100A82"/>
    <w:rsid w:val="00100FC6"/>
    <w:rsid w:val="001062AA"/>
    <w:rsid w:val="00114FD6"/>
    <w:rsid w:val="0011679A"/>
    <w:rsid w:val="00122841"/>
    <w:rsid w:val="00123D20"/>
    <w:rsid w:val="00130F95"/>
    <w:rsid w:val="001310CE"/>
    <w:rsid w:val="001317A8"/>
    <w:rsid w:val="00131EFB"/>
    <w:rsid w:val="00132B90"/>
    <w:rsid w:val="001338D3"/>
    <w:rsid w:val="0013688D"/>
    <w:rsid w:val="0013705B"/>
    <w:rsid w:val="00142858"/>
    <w:rsid w:val="00145D2E"/>
    <w:rsid w:val="001467F4"/>
    <w:rsid w:val="001469FD"/>
    <w:rsid w:val="00146A22"/>
    <w:rsid w:val="00153073"/>
    <w:rsid w:val="00153242"/>
    <w:rsid w:val="00160785"/>
    <w:rsid w:val="00161F77"/>
    <w:rsid w:val="00164012"/>
    <w:rsid w:val="00164708"/>
    <w:rsid w:val="00167BAE"/>
    <w:rsid w:val="0017068B"/>
    <w:rsid w:val="001729EB"/>
    <w:rsid w:val="00174D54"/>
    <w:rsid w:val="0017699C"/>
    <w:rsid w:val="001769FB"/>
    <w:rsid w:val="00180916"/>
    <w:rsid w:val="00183AAA"/>
    <w:rsid w:val="00185063"/>
    <w:rsid w:val="00186AA9"/>
    <w:rsid w:val="00187FB9"/>
    <w:rsid w:val="001911A6"/>
    <w:rsid w:val="001923BB"/>
    <w:rsid w:val="00197B85"/>
    <w:rsid w:val="00197C9B"/>
    <w:rsid w:val="001A6B88"/>
    <w:rsid w:val="001A6E44"/>
    <w:rsid w:val="001B22D7"/>
    <w:rsid w:val="001B3779"/>
    <w:rsid w:val="001B5690"/>
    <w:rsid w:val="001B5B76"/>
    <w:rsid w:val="001B6390"/>
    <w:rsid w:val="001B73F9"/>
    <w:rsid w:val="001C0820"/>
    <w:rsid w:val="001C59F8"/>
    <w:rsid w:val="001C70EC"/>
    <w:rsid w:val="001D6E97"/>
    <w:rsid w:val="001E00B3"/>
    <w:rsid w:val="001E1029"/>
    <w:rsid w:val="001E162F"/>
    <w:rsid w:val="001E3E96"/>
    <w:rsid w:val="001E5D3E"/>
    <w:rsid w:val="001F0BD7"/>
    <w:rsid w:val="001F139E"/>
    <w:rsid w:val="001F2FE2"/>
    <w:rsid w:val="001F4C8D"/>
    <w:rsid w:val="001F65F9"/>
    <w:rsid w:val="001F7309"/>
    <w:rsid w:val="001F74B4"/>
    <w:rsid w:val="00204C49"/>
    <w:rsid w:val="0020559F"/>
    <w:rsid w:val="00211796"/>
    <w:rsid w:val="00212D4E"/>
    <w:rsid w:val="00217492"/>
    <w:rsid w:val="00217E54"/>
    <w:rsid w:val="00223440"/>
    <w:rsid w:val="00225ADD"/>
    <w:rsid w:val="002263BA"/>
    <w:rsid w:val="002273E2"/>
    <w:rsid w:val="002318AC"/>
    <w:rsid w:val="00233327"/>
    <w:rsid w:val="00235B8F"/>
    <w:rsid w:val="002371E9"/>
    <w:rsid w:val="00237DF2"/>
    <w:rsid w:val="00240F75"/>
    <w:rsid w:val="002462FB"/>
    <w:rsid w:val="00250281"/>
    <w:rsid w:val="00253D2C"/>
    <w:rsid w:val="00260A5B"/>
    <w:rsid w:val="0026147A"/>
    <w:rsid w:val="00263DCC"/>
    <w:rsid w:val="00263E2A"/>
    <w:rsid w:val="002666A6"/>
    <w:rsid w:val="00270687"/>
    <w:rsid w:val="00271248"/>
    <w:rsid w:val="00272AFF"/>
    <w:rsid w:val="00275BEE"/>
    <w:rsid w:val="00276696"/>
    <w:rsid w:val="002808FA"/>
    <w:rsid w:val="00290413"/>
    <w:rsid w:val="00290D3D"/>
    <w:rsid w:val="00293CB6"/>
    <w:rsid w:val="00294397"/>
    <w:rsid w:val="00297458"/>
    <w:rsid w:val="002A0E34"/>
    <w:rsid w:val="002A33AE"/>
    <w:rsid w:val="002A6FBB"/>
    <w:rsid w:val="002B045D"/>
    <w:rsid w:val="002B1106"/>
    <w:rsid w:val="002B5C15"/>
    <w:rsid w:val="002B60B2"/>
    <w:rsid w:val="002B7993"/>
    <w:rsid w:val="002B7BB5"/>
    <w:rsid w:val="002C0A41"/>
    <w:rsid w:val="002C1372"/>
    <w:rsid w:val="002C2F60"/>
    <w:rsid w:val="002C3D4B"/>
    <w:rsid w:val="002C4A1C"/>
    <w:rsid w:val="002D46EF"/>
    <w:rsid w:val="002D6A3D"/>
    <w:rsid w:val="002E046E"/>
    <w:rsid w:val="002E29A4"/>
    <w:rsid w:val="002E5128"/>
    <w:rsid w:val="002E68BC"/>
    <w:rsid w:val="002E70A4"/>
    <w:rsid w:val="002F28B6"/>
    <w:rsid w:val="002F29A4"/>
    <w:rsid w:val="002F592A"/>
    <w:rsid w:val="002F75D4"/>
    <w:rsid w:val="00300857"/>
    <w:rsid w:val="003014B3"/>
    <w:rsid w:val="00303F83"/>
    <w:rsid w:val="00303FF6"/>
    <w:rsid w:val="0030784A"/>
    <w:rsid w:val="00310096"/>
    <w:rsid w:val="0031044B"/>
    <w:rsid w:val="00311AC0"/>
    <w:rsid w:val="0031288D"/>
    <w:rsid w:val="003139BC"/>
    <w:rsid w:val="003167B0"/>
    <w:rsid w:val="00317147"/>
    <w:rsid w:val="00321090"/>
    <w:rsid w:val="00326EA5"/>
    <w:rsid w:val="00330B75"/>
    <w:rsid w:val="0033282F"/>
    <w:rsid w:val="00332C37"/>
    <w:rsid w:val="00333F26"/>
    <w:rsid w:val="003362CC"/>
    <w:rsid w:val="00336D00"/>
    <w:rsid w:val="00340EC6"/>
    <w:rsid w:val="00343B72"/>
    <w:rsid w:val="00351227"/>
    <w:rsid w:val="00351B82"/>
    <w:rsid w:val="003530E7"/>
    <w:rsid w:val="003547CB"/>
    <w:rsid w:val="003555A5"/>
    <w:rsid w:val="0035566D"/>
    <w:rsid w:val="003620F9"/>
    <w:rsid w:val="00364DBF"/>
    <w:rsid w:val="00367979"/>
    <w:rsid w:val="00370478"/>
    <w:rsid w:val="00371CD0"/>
    <w:rsid w:val="00382311"/>
    <w:rsid w:val="003823A7"/>
    <w:rsid w:val="003827B5"/>
    <w:rsid w:val="00384E62"/>
    <w:rsid w:val="00385CC1"/>
    <w:rsid w:val="003864B6"/>
    <w:rsid w:val="00386B8D"/>
    <w:rsid w:val="00387624"/>
    <w:rsid w:val="00390835"/>
    <w:rsid w:val="00390901"/>
    <w:rsid w:val="00390FC7"/>
    <w:rsid w:val="0039199B"/>
    <w:rsid w:val="00394B1F"/>
    <w:rsid w:val="003A5422"/>
    <w:rsid w:val="003A7987"/>
    <w:rsid w:val="003B02C8"/>
    <w:rsid w:val="003B0764"/>
    <w:rsid w:val="003B1EB9"/>
    <w:rsid w:val="003B509C"/>
    <w:rsid w:val="003C166F"/>
    <w:rsid w:val="003C19F2"/>
    <w:rsid w:val="003C1AA7"/>
    <w:rsid w:val="003C1AAB"/>
    <w:rsid w:val="003C6A48"/>
    <w:rsid w:val="003C6B50"/>
    <w:rsid w:val="003E1361"/>
    <w:rsid w:val="003E1BEE"/>
    <w:rsid w:val="003E205F"/>
    <w:rsid w:val="003E2C14"/>
    <w:rsid w:val="003E7E89"/>
    <w:rsid w:val="003F0A68"/>
    <w:rsid w:val="003F158F"/>
    <w:rsid w:val="003F4360"/>
    <w:rsid w:val="003F55BA"/>
    <w:rsid w:val="003F5BBC"/>
    <w:rsid w:val="003F60FB"/>
    <w:rsid w:val="00402C40"/>
    <w:rsid w:val="00403DE9"/>
    <w:rsid w:val="00405C0C"/>
    <w:rsid w:val="004104D6"/>
    <w:rsid w:val="00412A79"/>
    <w:rsid w:val="004173A6"/>
    <w:rsid w:val="0042195E"/>
    <w:rsid w:val="00425C0C"/>
    <w:rsid w:val="0042706D"/>
    <w:rsid w:val="0043182C"/>
    <w:rsid w:val="00436673"/>
    <w:rsid w:val="00437695"/>
    <w:rsid w:val="00440808"/>
    <w:rsid w:val="00442AC6"/>
    <w:rsid w:val="00443E7F"/>
    <w:rsid w:val="00444357"/>
    <w:rsid w:val="00444550"/>
    <w:rsid w:val="00444874"/>
    <w:rsid w:val="0044789D"/>
    <w:rsid w:val="00452D04"/>
    <w:rsid w:val="0046037C"/>
    <w:rsid w:val="0046284D"/>
    <w:rsid w:val="00462DA0"/>
    <w:rsid w:val="004644CB"/>
    <w:rsid w:val="004656EE"/>
    <w:rsid w:val="00466F04"/>
    <w:rsid w:val="004824E2"/>
    <w:rsid w:val="004832BD"/>
    <w:rsid w:val="0048698C"/>
    <w:rsid w:val="00487608"/>
    <w:rsid w:val="00487748"/>
    <w:rsid w:val="004906B2"/>
    <w:rsid w:val="004907F7"/>
    <w:rsid w:val="00490B31"/>
    <w:rsid w:val="00493C73"/>
    <w:rsid w:val="00496C94"/>
    <w:rsid w:val="00497179"/>
    <w:rsid w:val="004A153C"/>
    <w:rsid w:val="004B6C68"/>
    <w:rsid w:val="004D097E"/>
    <w:rsid w:val="004D2DEF"/>
    <w:rsid w:val="004D3420"/>
    <w:rsid w:val="004D374E"/>
    <w:rsid w:val="004D3F69"/>
    <w:rsid w:val="004E1444"/>
    <w:rsid w:val="004E27A0"/>
    <w:rsid w:val="004E5166"/>
    <w:rsid w:val="004E78ED"/>
    <w:rsid w:val="004F14D5"/>
    <w:rsid w:val="004F2E87"/>
    <w:rsid w:val="004F5F45"/>
    <w:rsid w:val="00500C3E"/>
    <w:rsid w:val="00502F19"/>
    <w:rsid w:val="00503571"/>
    <w:rsid w:val="00503BD8"/>
    <w:rsid w:val="00503D3D"/>
    <w:rsid w:val="00503EF8"/>
    <w:rsid w:val="00504A93"/>
    <w:rsid w:val="00505D8E"/>
    <w:rsid w:val="00505F61"/>
    <w:rsid w:val="00511626"/>
    <w:rsid w:val="00511964"/>
    <w:rsid w:val="0051458D"/>
    <w:rsid w:val="005167C1"/>
    <w:rsid w:val="00521645"/>
    <w:rsid w:val="00525FD4"/>
    <w:rsid w:val="00526ADD"/>
    <w:rsid w:val="00530139"/>
    <w:rsid w:val="0053064C"/>
    <w:rsid w:val="00532D11"/>
    <w:rsid w:val="00534662"/>
    <w:rsid w:val="00540B1F"/>
    <w:rsid w:val="00546BB2"/>
    <w:rsid w:val="0055222D"/>
    <w:rsid w:val="0055477B"/>
    <w:rsid w:val="00555596"/>
    <w:rsid w:val="0056332D"/>
    <w:rsid w:val="0057230F"/>
    <w:rsid w:val="00572E7A"/>
    <w:rsid w:val="0057346C"/>
    <w:rsid w:val="00575118"/>
    <w:rsid w:val="005779B8"/>
    <w:rsid w:val="00577BDF"/>
    <w:rsid w:val="00580715"/>
    <w:rsid w:val="00583DA0"/>
    <w:rsid w:val="00584811"/>
    <w:rsid w:val="00585BB6"/>
    <w:rsid w:val="005877C4"/>
    <w:rsid w:val="00590E12"/>
    <w:rsid w:val="00593E8D"/>
    <w:rsid w:val="00594CAD"/>
    <w:rsid w:val="00594EC6"/>
    <w:rsid w:val="005A1AE5"/>
    <w:rsid w:val="005B6A78"/>
    <w:rsid w:val="005C088E"/>
    <w:rsid w:val="005C65FB"/>
    <w:rsid w:val="005C74C6"/>
    <w:rsid w:val="005C777C"/>
    <w:rsid w:val="005D25B8"/>
    <w:rsid w:val="005D4816"/>
    <w:rsid w:val="005E1088"/>
    <w:rsid w:val="005E3F47"/>
    <w:rsid w:val="005E6560"/>
    <w:rsid w:val="005F0C62"/>
    <w:rsid w:val="005F2D0E"/>
    <w:rsid w:val="005F3A96"/>
    <w:rsid w:val="005F5815"/>
    <w:rsid w:val="005F7B48"/>
    <w:rsid w:val="006019C3"/>
    <w:rsid w:val="006041E8"/>
    <w:rsid w:val="006058F5"/>
    <w:rsid w:val="006072E5"/>
    <w:rsid w:val="00615F2C"/>
    <w:rsid w:val="006175D7"/>
    <w:rsid w:val="006212C3"/>
    <w:rsid w:val="0062427D"/>
    <w:rsid w:val="00627375"/>
    <w:rsid w:val="006324EF"/>
    <w:rsid w:val="00634B21"/>
    <w:rsid w:val="00635E9D"/>
    <w:rsid w:val="00636EC8"/>
    <w:rsid w:val="00641C85"/>
    <w:rsid w:val="00645006"/>
    <w:rsid w:val="00646868"/>
    <w:rsid w:val="006534D2"/>
    <w:rsid w:val="00654A33"/>
    <w:rsid w:val="00656CA6"/>
    <w:rsid w:val="006572AD"/>
    <w:rsid w:val="00657B92"/>
    <w:rsid w:val="00657DE2"/>
    <w:rsid w:val="00661A60"/>
    <w:rsid w:val="00666CBF"/>
    <w:rsid w:val="006704C3"/>
    <w:rsid w:val="0067196A"/>
    <w:rsid w:val="00671AA7"/>
    <w:rsid w:val="0067270C"/>
    <w:rsid w:val="00675026"/>
    <w:rsid w:val="00683345"/>
    <w:rsid w:val="00684569"/>
    <w:rsid w:val="006851B5"/>
    <w:rsid w:val="0068530F"/>
    <w:rsid w:val="006855EC"/>
    <w:rsid w:val="006872FA"/>
    <w:rsid w:val="006923AC"/>
    <w:rsid w:val="00692E90"/>
    <w:rsid w:val="006933E8"/>
    <w:rsid w:val="00694189"/>
    <w:rsid w:val="006967F8"/>
    <w:rsid w:val="006969FA"/>
    <w:rsid w:val="006A25A1"/>
    <w:rsid w:val="006A4EB5"/>
    <w:rsid w:val="006A5728"/>
    <w:rsid w:val="006A6809"/>
    <w:rsid w:val="006A79EA"/>
    <w:rsid w:val="006B2A6F"/>
    <w:rsid w:val="006B4272"/>
    <w:rsid w:val="006B456C"/>
    <w:rsid w:val="006B497D"/>
    <w:rsid w:val="006B66A5"/>
    <w:rsid w:val="006B68E0"/>
    <w:rsid w:val="006B7072"/>
    <w:rsid w:val="006C3DBC"/>
    <w:rsid w:val="006D350E"/>
    <w:rsid w:val="006D7A3A"/>
    <w:rsid w:val="006E5400"/>
    <w:rsid w:val="006E582A"/>
    <w:rsid w:val="006E59B5"/>
    <w:rsid w:val="006F00ED"/>
    <w:rsid w:val="006F2F0D"/>
    <w:rsid w:val="006F5172"/>
    <w:rsid w:val="006F6312"/>
    <w:rsid w:val="006F6821"/>
    <w:rsid w:val="0070112B"/>
    <w:rsid w:val="0070456B"/>
    <w:rsid w:val="00704CBE"/>
    <w:rsid w:val="00706BC0"/>
    <w:rsid w:val="0070753D"/>
    <w:rsid w:val="0071193E"/>
    <w:rsid w:val="007132B0"/>
    <w:rsid w:val="0071500A"/>
    <w:rsid w:val="0071737C"/>
    <w:rsid w:val="00717968"/>
    <w:rsid w:val="0072152B"/>
    <w:rsid w:val="00727BFD"/>
    <w:rsid w:val="0073446A"/>
    <w:rsid w:val="00737B7C"/>
    <w:rsid w:val="0074139C"/>
    <w:rsid w:val="00743665"/>
    <w:rsid w:val="0074514D"/>
    <w:rsid w:val="00747F10"/>
    <w:rsid w:val="0075064D"/>
    <w:rsid w:val="00750F5B"/>
    <w:rsid w:val="00757B45"/>
    <w:rsid w:val="00757F74"/>
    <w:rsid w:val="007607EC"/>
    <w:rsid w:val="00765450"/>
    <w:rsid w:val="00767591"/>
    <w:rsid w:val="0076786B"/>
    <w:rsid w:val="00773421"/>
    <w:rsid w:val="00777AA6"/>
    <w:rsid w:val="00777DBE"/>
    <w:rsid w:val="0078133D"/>
    <w:rsid w:val="00785238"/>
    <w:rsid w:val="00786116"/>
    <w:rsid w:val="00791A07"/>
    <w:rsid w:val="007974C8"/>
    <w:rsid w:val="007A120B"/>
    <w:rsid w:val="007A22CE"/>
    <w:rsid w:val="007A5D3C"/>
    <w:rsid w:val="007C3834"/>
    <w:rsid w:val="007C610F"/>
    <w:rsid w:val="007C77B6"/>
    <w:rsid w:val="007D0239"/>
    <w:rsid w:val="007D1E74"/>
    <w:rsid w:val="007D41B1"/>
    <w:rsid w:val="007D455D"/>
    <w:rsid w:val="007D5661"/>
    <w:rsid w:val="007D7808"/>
    <w:rsid w:val="007E06B6"/>
    <w:rsid w:val="007E5956"/>
    <w:rsid w:val="007E6025"/>
    <w:rsid w:val="007F1236"/>
    <w:rsid w:val="007F24DB"/>
    <w:rsid w:val="007F431F"/>
    <w:rsid w:val="0080124C"/>
    <w:rsid w:val="00803596"/>
    <w:rsid w:val="00805811"/>
    <w:rsid w:val="00810260"/>
    <w:rsid w:val="00810704"/>
    <w:rsid w:val="0081437E"/>
    <w:rsid w:val="00815E23"/>
    <w:rsid w:val="00815F6E"/>
    <w:rsid w:val="008163D7"/>
    <w:rsid w:val="00820C1C"/>
    <w:rsid w:val="008234DA"/>
    <w:rsid w:val="008236CF"/>
    <w:rsid w:val="00826538"/>
    <w:rsid w:val="00827FA0"/>
    <w:rsid w:val="00831D86"/>
    <w:rsid w:val="0084366C"/>
    <w:rsid w:val="00844721"/>
    <w:rsid w:val="00850BC8"/>
    <w:rsid w:val="00852638"/>
    <w:rsid w:val="00855949"/>
    <w:rsid w:val="00861D50"/>
    <w:rsid w:val="008620CD"/>
    <w:rsid w:val="00862FF6"/>
    <w:rsid w:val="0086622F"/>
    <w:rsid w:val="00870636"/>
    <w:rsid w:val="00875A70"/>
    <w:rsid w:val="00881838"/>
    <w:rsid w:val="00881B78"/>
    <w:rsid w:val="008856D5"/>
    <w:rsid w:val="00885783"/>
    <w:rsid w:val="008870BD"/>
    <w:rsid w:val="00887B19"/>
    <w:rsid w:val="008951E3"/>
    <w:rsid w:val="00895E97"/>
    <w:rsid w:val="0089748A"/>
    <w:rsid w:val="008A0605"/>
    <w:rsid w:val="008A141E"/>
    <w:rsid w:val="008A18C7"/>
    <w:rsid w:val="008A257C"/>
    <w:rsid w:val="008A3848"/>
    <w:rsid w:val="008A476E"/>
    <w:rsid w:val="008A5DB6"/>
    <w:rsid w:val="008A77E3"/>
    <w:rsid w:val="008B49E2"/>
    <w:rsid w:val="008B4E69"/>
    <w:rsid w:val="008B6F54"/>
    <w:rsid w:val="008C59A8"/>
    <w:rsid w:val="008C655C"/>
    <w:rsid w:val="008D03E0"/>
    <w:rsid w:val="008D049E"/>
    <w:rsid w:val="008D12BB"/>
    <w:rsid w:val="008D21AE"/>
    <w:rsid w:val="008D71F1"/>
    <w:rsid w:val="008E3CB0"/>
    <w:rsid w:val="008E4A2D"/>
    <w:rsid w:val="008E5CB6"/>
    <w:rsid w:val="008F02CC"/>
    <w:rsid w:val="008F3693"/>
    <w:rsid w:val="009003EC"/>
    <w:rsid w:val="0090065A"/>
    <w:rsid w:val="009011CA"/>
    <w:rsid w:val="009077A3"/>
    <w:rsid w:val="0091144F"/>
    <w:rsid w:val="00914487"/>
    <w:rsid w:val="0091504D"/>
    <w:rsid w:val="009152A8"/>
    <w:rsid w:val="00916170"/>
    <w:rsid w:val="00921F97"/>
    <w:rsid w:val="00926BF5"/>
    <w:rsid w:val="00930471"/>
    <w:rsid w:val="00930C52"/>
    <w:rsid w:val="0093250A"/>
    <w:rsid w:val="0093314E"/>
    <w:rsid w:val="00933C4F"/>
    <w:rsid w:val="00936989"/>
    <w:rsid w:val="009419CA"/>
    <w:rsid w:val="009453D7"/>
    <w:rsid w:val="0094716B"/>
    <w:rsid w:val="009500D5"/>
    <w:rsid w:val="00951373"/>
    <w:rsid w:val="00960E47"/>
    <w:rsid w:val="00963DC1"/>
    <w:rsid w:val="0097594F"/>
    <w:rsid w:val="00977690"/>
    <w:rsid w:val="009832AB"/>
    <w:rsid w:val="009834FD"/>
    <w:rsid w:val="009863B5"/>
    <w:rsid w:val="009963C2"/>
    <w:rsid w:val="009A3F8E"/>
    <w:rsid w:val="009A6061"/>
    <w:rsid w:val="009A6884"/>
    <w:rsid w:val="009A73D4"/>
    <w:rsid w:val="009B4034"/>
    <w:rsid w:val="009B6BC8"/>
    <w:rsid w:val="009C0AFA"/>
    <w:rsid w:val="009C178B"/>
    <w:rsid w:val="009C2A4D"/>
    <w:rsid w:val="009C3011"/>
    <w:rsid w:val="009C4EA7"/>
    <w:rsid w:val="009C70B2"/>
    <w:rsid w:val="009D1008"/>
    <w:rsid w:val="009D10C7"/>
    <w:rsid w:val="009D1DAB"/>
    <w:rsid w:val="009D57AE"/>
    <w:rsid w:val="009D7C78"/>
    <w:rsid w:val="009E0FD0"/>
    <w:rsid w:val="009E2919"/>
    <w:rsid w:val="009E2AF3"/>
    <w:rsid w:val="009E3320"/>
    <w:rsid w:val="009E5348"/>
    <w:rsid w:val="009E6408"/>
    <w:rsid w:val="009F161E"/>
    <w:rsid w:val="009F581E"/>
    <w:rsid w:val="009F5A40"/>
    <w:rsid w:val="009F6435"/>
    <w:rsid w:val="009F7245"/>
    <w:rsid w:val="00A051CD"/>
    <w:rsid w:val="00A07128"/>
    <w:rsid w:val="00A07FF6"/>
    <w:rsid w:val="00A127C6"/>
    <w:rsid w:val="00A127DF"/>
    <w:rsid w:val="00A1290D"/>
    <w:rsid w:val="00A13490"/>
    <w:rsid w:val="00A14C97"/>
    <w:rsid w:val="00A1687C"/>
    <w:rsid w:val="00A20013"/>
    <w:rsid w:val="00A2167D"/>
    <w:rsid w:val="00A21E93"/>
    <w:rsid w:val="00A25A49"/>
    <w:rsid w:val="00A26994"/>
    <w:rsid w:val="00A27DC4"/>
    <w:rsid w:val="00A364BC"/>
    <w:rsid w:val="00A411D9"/>
    <w:rsid w:val="00A421BB"/>
    <w:rsid w:val="00A4377E"/>
    <w:rsid w:val="00A43C37"/>
    <w:rsid w:val="00A44CE8"/>
    <w:rsid w:val="00A50125"/>
    <w:rsid w:val="00A55224"/>
    <w:rsid w:val="00A552A9"/>
    <w:rsid w:val="00A55C99"/>
    <w:rsid w:val="00A64918"/>
    <w:rsid w:val="00A65B63"/>
    <w:rsid w:val="00A70959"/>
    <w:rsid w:val="00A71379"/>
    <w:rsid w:val="00A721A7"/>
    <w:rsid w:val="00A73954"/>
    <w:rsid w:val="00A754D3"/>
    <w:rsid w:val="00A77F99"/>
    <w:rsid w:val="00A80307"/>
    <w:rsid w:val="00A80BA2"/>
    <w:rsid w:val="00A824C4"/>
    <w:rsid w:val="00A829C0"/>
    <w:rsid w:val="00A8611C"/>
    <w:rsid w:val="00A877A7"/>
    <w:rsid w:val="00A90A51"/>
    <w:rsid w:val="00A96C31"/>
    <w:rsid w:val="00AA0909"/>
    <w:rsid w:val="00AA0A22"/>
    <w:rsid w:val="00AA33A3"/>
    <w:rsid w:val="00AA3CCD"/>
    <w:rsid w:val="00AA43F7"/>
    <w:rsid w:val="00AA4B61"/>
    <w:rsid w:val="00AA4E1D"/>
    <w:rsid w:val="00AA67C4"/>
    <w:rsid w:val="00AB062F"/>
    <w:rsid w:val="00AB37FA"/>
    <w:rsid w:val="00AB391E"/>
    <w:rsid w:val="00AC29E4"/>
    <w:rsid w:val="00AC314C"/>
    <w:rsid w:val="00AC707D"/>
    <w:rsid w:val="00AD0319"/>
    <w:rsid w:val="00AD4588"/>
    <w:rsid w:val="00AD47FE"/>
    <w:rsid w:val="00AD5A00"/>
    <w:rsid w:val="00AE387C"/>
    <w:rsid w:val="00AE3B77"/>
    <w:rsid w:val="00AE464D"/>
    <w:rsid w:val="00AE4867"/>
    <w:rsid w:val="00AE5708"/>
    <w:rsid w:val="00AF0314"/>
    <w:rsid w:val="00AF2C23"/>
    <w:rsid w:val="00AF583A"/>
    <w:rsid w:val="00AF614C"/>
    <w:rsid w:val="00AF7410"/>
    <w:rsid w:val="00B00041"/>
    <w:rsid w:val="00B00580"/>
    <w:rsid w:val="00B1101B"/>
    <w:rsid w:val="00B12E35"/>
    <w:rsid w:val="00B14BF0"/>
    <w:rsid w:val="00B21301"/>
    <w:rsid w:val="00B23D70"/>
    <w:rsid w:val="00B23DC8"/>
    <w:rsid w:val="00B25A86"/>
    <w:rsid w:val="00B27BBA"/>
    <w:rsid w:val="00B27FF9"/>
    <w:rsid w:val="00B309EE"/>
    <w:rsid w:val="00B31198"/>
    <w:rsid w:val="00B31F21"/>
    <w:rsid w:val="00B32F26"/>
    <w:rsid w:val="00B3551C"/>
    <w:rsid w:val="00B40E80"/>
    <w:rsid w:val="00B45FF7"/>
    <w:rsid w:val="00B50D37"/>
    <w:rsid w:val="00B51175"/>
    <w:rsid w:val="00B562E4"/>
    <w:rsid w:val="00B57E96"/>
    <w:rsid w:val="00B616E3"/>
    <w:rsid w:val="00B6677D"/>
    <w:rsid w:val="00B66A70"/>
    <w:rsid w:val="00B70B35"/>
    <w:rsid w:val="00B73BAE"/>
    <w:rsid w:val="00B74597"/>
    <w:rsid w:val="00B7611D"/>
    <w:rsid w:val="00B8110F"/>
    <w:rsid w:val="00B867F0"/>
    <w:rsid w:val="00B86B56"/>
    <w:rsid w:val="00B90649"/>
    <w:rsid w:val="00B917F7"/>
    <w:rsid w:val="00B9519A"/>
    <w:rsid w:val="00B95ED9"/>
    <w:rsid w:val="00BA3D94"/>
    <w:rsid w:val="00BA43AC"/>
    <w:rsid w:val="00BA572F"/>
    <w:rsid w:val="00BA77D6"/>
    <w:rsid w:val="00BB05D3"/>
    <w:rsid w:val="00BB37F1"/>
    <w:rsid w:val="00BC0932"/>
    <w:rsid w:val="00BC10AE"/>
    <w:rsid w:val="00BC12E0"/>
    <w:rsid w:val="00BC4D9E"/>
    <w:rsid w:val="00BC57F6"/>
    <w:rsid w:val="00BC68A7"/>
    <w:rsid w:val="00BC7343"/>
    <w:rsid w:val="00BD0D96"/>
    <w:rsid w:val="00BD20A2"/>
    <w:rsid w:val="00BD534E"/>
    <w:rsid w:val="00BE0900"/>
    <w:rsid w:val="00BE0DEA"/>
    <w:rsid w:val="00BE12AC"/>
    <w:rsid w:val="00BE1B55"/>
    <w:rsid w:val="00BE40E6"/>
    <w:rsid w:val="00BE5AD6"/>
    <w:rsid w:val="00BF07F3"/>
    <w:rsid w:val="00BF0805"/>
    <w:rsid w:val="00BF1D14"/>
    <w:rsid w:val="00BF619F"/>
    <w:rsid w:val="00C02A9B"/>
    <w:rsid w:val="00C0435C"/>
    <w:rsid w:val="00C05260"/>
    <w:rsid w:val="00C05E91"/>
    <w:rsid w:val="00C13C72"/>
    <w:rsid w:val="00C14581"/>
    <w:rsid w:val="00C16A99"/>
    <w:rsid w:val="00C200FD"/>
    <w:rsid w:val="00C20EB6"/>
    <w:rsid w:val="00C2796B"/>
    <w:rsid w:val="00C27E22"/>
    <w:rsid w:val="00C329B9"/>
    <w:rsid w:val="00C36815"/>
    <w:rsid w:val="00C44B3D"/>
    <w:rsid w:val="00C465D1"/>
    <w:rsid w:val="00C52FDA"/>
    <w:rsid w:val="00C55C2C"/>
    <w:rsid w:val="00C56422"/>
    <w:rsid w:val="00C57A55"/>
    <w:rsid w:val="00C642BF"/>
    <w:rsid w:val="00C64322"/>
    <w:rsid w:val="00C64E1E"/>
    <w:rsid w:val="00C76EDF"/>
    <w:rsid w:val="00C814F0"/>
    <w:rsid w:val="00C86032"/>
    <w:rsid w:val="00C929BA"/>
    <w:rsid w:val="00C93422"/>
    <w:rsid w:val="00C94794"/>
    <w:rsid w:val="00C95E76"/>
    <w:rsid w:val="00C96023"/>
    <w:rsid w:val="00C96223"/>
    <w:rsid w:val="00CA116D"/>
    <w:rsid w:val="00CA4ED9"/>
    <w:rsid w:val="00CA628F"/>
    <w:rsid w:val="00CA6ED4"/>
    <w:rsid w:val="00CB2DB8"/>
    <w:rsid w:val="00CB763C"/>
    <w:rsid w:val="00CC13C5"/>
    <w:rsid w:val="00CC1AFC"/>
    <w:rsid w:val="00CC5957"/>
    <w:rsid w:val="00CC621B"/>
    <w:rsid w:val="00CC67C5"/>
    <w:rsid w:val="00CD534A"/>
    <w:rsid w:val="00CD5892"/>
    <w:rsid w:val="00CD5BDE"/>
    <w:rsid w:val="00CE46BC"/>
    <w:rsid w:val="00CE6C62"/>
    <w:rsid w:val="00CE7122"/>
    <w:rsid w:val="00CE7C72"/>
    <w:rsid w:val="00CF0141"/>
    <w:rsid w:val="00CF42A1"/>
    <w:rsid w:val="00D001CA"/>
    <w:rsid w:val="00D01690"/>
    <w:rsid w:val="00D03104"/>
    <w:rsid w:val="00D05FEB"/>
    <w:rsid w:val="00D10B82"/>
    <w:rsid w:val="00D13727"/>
    <w:rsid w:val="00D159E5"/>
    <w:rsid w:val="00D15B1F"/>
    <w:rsid w:val="00D163F7"/>
    <w:rsid w:val="00D174B0"/>
    <w:rsid w:val="00D1777B"/>
    <w:rsid w:val="00D201DC"/>
    <w:rsid w:val="00D216A6"/>
    <w:rsid w:val="00D31016"/>
    <w:rsid w:val="00D32564"/>
    <w:rsid w:val="00D331C8"/>
    <w:rsid w:val="00D34BBC"/>
    <w:rsid w:val="00D37536"/>
    <w:rsid w:val="00D409CB"/>
    <w:rsid w:val="00D40BCC"/>
    <w:rsid w:val="00D47F40"/>
    <w:rsid w:val="00D5020D"/>
    <w:rsid w:val="00D52776"/>
    <w:rsid w:val="00D53587"/>
    <w:rsid w:val="00D621CD"/>
    <w:rsid w:val="00D72639"/>
    <w:rsid w:val="00D72844"/>
    <w:rsid w:val="00D7775F"/>
    <w:rsid w:val="00D8197E"/>
    <w:rsid w:val="00D8592A"/>
    <w:rsid w:val="00D90B39"/>
    <w:rsid w:val="00D92258"/>
    <w:rsid w:val="00D9328B"/>
    <w:rsid w:val="00D9377A"/>
    <w:rsid w:val="00DA269B"/>
    <w:rsid w:val="00DA3CC7"/>
    <w:rsid w:val="00DA632B"/>
    <w:rsid w:val="00DA7036"/>
    <w:rsid w:val="00DA71F5"/>
    <w:rsid w:val="00DB022B"/>
    <w:rsid w:val="00DB0E55"/>
    <w:rsid w:val="00DB1234"/>
    <w:rsid w:val="00DB19BE"/>
    <w:rsid w:val="00DB312B"/>
    <w:rsid w:val="00DB726E"/>
    <w:rsid w:val="00DC2090"/>
    <w:rsid w:val="00DC2282"/>
    <w:rsid w:val="00DD0347"/>
    <w:rsid w:val="00DD1E00"/>
    <w:rsid w:val="00DE3F20"/>
    <w:rsid w:val="00DE44FA"/>
    <w:rsid w:val="00DE55A4"/>
    <w:rsid w:val="00DF076D"/>
    <w:rsid w:val="00E0147C"/>
    <w:rsid w:val="00E01FA5"/>
    <w:rsid w:val="00E035BF"/>
    <w:rsid w:val="00E05F56"/>
    <w:rsid w:val="00E06357"/>
    <w:rsid w:val="00E105E5"/>
    <w:rsid w:val="00E106AE"/>
    <w:rsid w:val="00E1171E"/>
    <w:rsid w:val="00E123CF"/>
    <w:rsid w:val="00E14DF2"/>
    <w:rsid w:val="00E15D31"/>
    <w:rsid w:val="00E17AF4"/>
    <w:rsid w:val="00E2066B"/>
    <w:rsid w:val="00E23EE5"/>
    <w:rsid w:val="00E245CC"/>
    <w:rsid w:val="00E276A5"/>
    <w:rsid w:val="00E33216"/>
    <w:rsid w:val="00E3466C"/>
    <w:rsid w:val="00E42494"/>
    <w:rsid w:val="00E44E5D"/>
    <w:rsid w:val="00E455C2"/>
    <w:rsid w:val="00E57EFD"/>
    <w:rsid w:val="00E624F5"/>
    <w:rsid w:val="00E6301F"/>
    <w:rsid w:val="00E63228"/>
    <w:rsid w:val="00E64D47"/>
    <w:rsid w:val="00E676E1"/>
    <w:rsid w:val="00E67F77"/>
    <w:rsid w:val="00E70086"/>
    <w:rsid w:val="00E703BC"/>
    <w:rsid w:val="00E71816"/>
    <w:rsid w:val="00E72368"/>
    <w:rsid w:val="00E75F10"/>
    <w:rsid w:val="00E80AD3"/>
    <w:rsid w:val="00E8148D"/>
    <w:rsid w:val="00E84E12"/>
    <w:rsid w:val="00E86440"/>
    <w:rsid w:val="00E87358"/>
    <w:rsid w:val="00E878E2"/>
    <w:rsid w:val="00E922E7"/>
    <w:rsid w:val="00E9340A"/>
    <w:rsid w:val="00E94167"/>
    <w:rsid w:val="00E953FA"/>
    <w:rsid w:val="00E9640F"/>
    <w:rsid w:val="00E964CA"/>
    <w:rsid w:val="00E965A9"/>
    <w:rsid w:val="00E97151"/>
    <w:rsid w:val="00EA15CA"/>
    <w:rsid w:val="00EA228E"/>
    <w:rsid w:val="00EA2B22"/>
    <w:rsid w:val="00EA2C99"/>
    <w:rsid w:val="00EA6389"/>
    <w:rsid w:val="00EB1A0B"/>
    <w:rsid w:val="00EB1C06"/>
    <w:rsid w:val="00EB2421"/>
    <w:rsid w:val="00EB3D5D"/>
    <w:rsid w:val="00EC0F0B"/>
    <w:rsid w:val="00EC2C41"/>
    <w:rsid w:val="00EC31F2"/>
    <w:rsid w:val="00EC425D"/>
    <w:rsid w:val="00EC49B7"/>
    <w:rsid w:val="00EC53DE"/>
    <w:rsid w:val="00ED7BDE"/>
    <w:rsid w:val="00EE1678"/>
    <w:rsid w:val="00EE3BD4"/>
    <w:rsid w:val="00EE48C5"/>
    <w:rsid w:val="00EE4BFC"/>
    <w:rsid w:val="00EE4D52"/>
    <w:rsid w:val="00EF3993"/>
    <w:rsid w:val="00EF6418"/>
    <w:rsid w:val="00EF6F41"/>
    <w:rsid w:val="00EF750F"/>
    <w:rsid w:val="00EF7D57"/>
    <w:rsid w:val="00EF7D59"/>
    <w:rsid w:val="00F025EE"/>
    <w:rsid w:val="00F0269B"/>
    <w:rsid w:val="00F03974"/>
    <w:rsid w:val="00F0488B"/>
    <w:rsid w:val="00F06C0D"/>
    <w:rsid w:val="00F07D85"/>
    <w:rsid w:val="00F12008"/>
    <w:rsid w:val="00F1465F"/>
    <w:rsid w:val="00F178CA"/>
    <w:rsid w:val="00F2177A"/>
    <w:rsid w:val="00F21DD8"/>
    <w:rsid w:val="00F24388"/>
    <w:rsid w:val="00F256AB"/>
    <w:rsid w:val="00F26912"/>
    <w:rsid w:val="00F3295B"/>
    <w:rsid w:val="00F35879"/>
    <w:rsid w:val="00F4493D"/>
    <w:rsid w:val="00F4619B"/>
    <w:rsid w:val="00F462C7"/>
    <w:rsid w:val="00F464EA"/>
    <w:rsid w:val="00F551F2"/>
    <w:rsid w:val="00F56A29"/>
    <w:rsid w:val="00F56AD9"/>
    <w:rsid w:val="00F601CC"/>
    <w:rsid w:val="00F61195"/>
    <w:rsid w:val="00F629C5"/>
    <w:rsid w:val="00F636F3"/>
    <w:rsid w:val="00F6467E"/>
    <w:rsid w:val="00F704D2"/>
    <w:rsid w:val="00F73915"/>
    <w:rsid w:val="00F74DEF"/>
    <w:rsid w:val="00F810DD"/>
    <w:rsid w:val="00F85CA6"/>
    <w:rsid w:val="00F871C9"/>
    <w:rsid w:val="00F90724"/>
    <w:rsid w:val="00F90F6D"/>
    <w:rsid w:val="00F9265B"/>
    <w:rsid w:val="00F953D3"/>
    <w:rsid w:val="00F958E4"/>
    <w:rsid w:val="00F9722F"/>
    <w:rsid w:val="00FA1001"/>
    <w:rsid w:val="00FA2399"/>
    <w:rsid w:val="00FA309D"/>
    <w:rsid w:val="00FA3621"/>
    <w:rsid w:val="00FA3751"/>
    <w:rsid w:val="00FB6151"/>
    <w:rsid w:val="00FB7539"/>
    <w:rsid w:val="00FC24F2"/>
    <w:rsid w:val="00FC25F7"/>
    <w:rsid w:val="00FC4CFF"/>
    <w:rsid w:val="00FD16F5"/>
    <w:rsid w:val="00FD2C03"/>
    <w:rsid w:val="00FD77F6"/>
    <w:rsid w:val="00FE43F4"/>
    <w:rsid w:val="00FE48EA"/>
    <w:rsid w:val="00FE733F"/>
    <w:rsid w:val="00FF2280"/>
    <w:rsid w:val="00FF3766"/>
    <w:rsid w:val="00FF5EA2"/>
    <w:rsid w:val="00FF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C0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B24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iPriority w:val="99"/>
    <w:unhideWhenUsed/>
    <w:rsid w:val="002E5128"/>
    <w:rPr>
      <w:color w:val="0000FF" w:themeColor="hyperlink"/>
      <w:u w:val="single"/>
    </w:rPr>
  </w:style>
  <w:style w:type="paragraph" w:styleId="a6">
    <w:name w:val="List Paragraph"/>
    <w:basedOn w:val="a0"/>
    <w:uiPriority w:val="34"/>
    <w:qFormat/>
    <w:rsid w:val="00500C3E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50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500C3E"/>
    <w:rPr>
      <w:rFonts w:ascii="Tahoma" w:hAnsi="Tahoma" w:cs="Tahoma"/>
      <w:sz w:val="16"/>
      <w:szCs w:val="16"/>
    </w:rPr>
  </w:style>
  <w:style w:type="paragraph" w:styleId="a9">
    <w:name w:val="Body Text"/>
    <w:basedOn w:val="a0"/>
    <w:link w:val="aa"/>
    <w:rsid w:val="0046037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4603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B57E96"/>
    <w:rPr>
      <w:i/>
      <w:iCs/>
    </w:rPr>
  </w:style>
  <w:style w:type="paragraph" w:styleId="ac">
    <w:name w:val="Normal (Web)"/>
    <w:basedOn w:val="a0"/>
    <w:uiPriority w:val="99"/>
    <w:semiHidden/>
    <w:unhideWhenUsed/>
    <w:rsid w:val="00354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0B1F99"/>
    <w:pPr>
      <w:spacing w:after="80" w:line="240" w:lineRule="auto"/>
    </w:pPr>
    <w:rPr>
      <w:rFonts w:ascii="Calibri" w:eastAsia="Calibri" w:hAnsi="Calibri" w:cs="Times New Roman"/>
    </w:rPr>
  </w:style>
  <w:style w:type="paragraph" w:customStyle="1" w:styleId="Style19">
    <w:name w:val="Style19"/>
    <w:basedOn w:val="a0"/>
    <w:uiPriority w:val="99"/>
    <w:rsid w:val="00FA3621"/>
    <w:pPr>
      <w:widowControl w:val="0"/>
      <w:autoSpaceDE w:val="0"/>
      <w:autoSpaceDN w:val="0"/>
      <w:adjustRightInd w:val="0"/>
      <w:spacing w:after="0" w:line="439" w:lineRule="exact"/>
      <w:ind w:firstLine="67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FA3621"/>
    <w:rPr>
      <w:rFonts w:ascii="Times New Roman" w:hAnsi="Times New Roman" w:cs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BA572F"/>
    <w:pPr>
      <w:numPr>
        <w:numId w:val="11"/>
      </w:numPr>
      <w:contextualSpacing/>
    </w:pPr>
  </w:style>
  <w:style w:type="character" w:customStyle="1" w:styleId="itemtext1">
    <w:name w:val="itemtext1"/>
    <w:basedOn w:val="a1"/>
    <w:rsid w:val="00E1171E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_____Microsoft_Office_Excel4.xlsx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package" Target="embeddings/_____Microsoft_Office_Excel8.xlsx"/><Relationship Id="rId7" Type="http://schemas.openxmlformats.org/officeDocument/2006/relationships/package" Target="embeddings/_____Microsoft_Office_Excel1.xlsx"/><Relationship Id="rId12" Type="http://schemas.openxmlformats.org/officeDocument/2006/relationships/image" Target="media/image4.emf"/><Relationship Id="rId17" Type="http://schemas.openxmlformats.org/officeDocument/2006/relationships/package" Target="embeddings/_____Microsoft_Office_Excel6.xlsx"/><Relationship Id="rId25" Type="http://schemas.openxmlformats.org/officeDocument/2006/relationships/package" Target="embeddings/_____Microsoft_Office_Excel10.xlsx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package" Target="embeddings/_____Microsoft_Office_Excel12.xlsx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package" Target="embeddings/_____Microsoft_Office_Excel3.xlsx"/><Relationship Id="rId24" Type="http://schemas.openxmlformats.org/officeDocument/2006/relationships/image" Target="media/image10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package" Target="embeddings/_____Microsoft_Office_Excel5.xlsx"/><Relationship Id="rId23" Type="http://schemas.openxmlformats.org/officeDocument/2006/relationships/package" Target="embeddings/_____Microsoft_Office_Excel9.xlsx"/><Relationship Id="rId28" Type="http://schemas.openxmlformats.org/officeDocument/2006/relationships/image" Target="media/image12.emf"/><Relationship Id="rId10" Type="http://schemas.openxmlformats.org/officeDocument/2006/relationships/image" Target="media/image3.emf"/><Relationship Id="rId19" Type="http://schemas.openxmlformats.org/officeDocument/2006/relationships/package" Target="embeddings/_____Microsoft_Office_Excel7.xlsx"/><Relationship Id="rId31" Type="http://schemas.openxmlformats.org/officeDocument/2006/relationships/package" Target="embeddings/_____Microsoft_Office_Excel13.xlsx"/><Relationship Id="rId4" Type="http://schemas.openxmlformats.org/officeDocument/2006/relationships/settings" Target="settings.xml"/><Relationship Id="rId9" Type="http://schemas.openxmlformats.org/officeDocument/2006/relationships/package" Target="embeddings/_____Microsoft_Office_Excel2.xlsx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package" Target="embeddings/_____Microsoft_Office_Excel11.xlsx"/><Relationship Id="rId30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B3FAC-9A4B-40B7-BD0F-62C6DB02F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6559</Words>
  <Characters>37387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ElkinaLA</cp:lastModifiedBy>
  <cp:revision>20</cp:revision>
  <cp:lastPrinted>2021-04-30T05:48:00Z</cp:lastPrinted>
  <dcterms:created xsi:type="dcterms:W3CDTF">2021-04-26T14:39:00Z</dcterms:created>
  <dcterms:modified xsi:type="dcterms:W3CDTF">2021-05-17T08:32:00Z</dcterms:modified>
</cp:coreProperties>
</file>